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DE94" w14:textId="77777777" w:rsidR="00BF7EDD" w:rsidRPr="00651E23" w:rsidRDefault="00BF7EDD" w:rsidP="00BF7EDD">
      <w:pPr>
        <w:pStyle w:val="BodyText"/>
        <w:jc w:val="center"/>
        <w:rPr>
          <w:rFonts w:ascii="TT Norms Bold" w:hAnsi="TT Norms Bold"/>
          <w:sz w:val="28"/>
          <w:szCs w:val="28"/>
        </w:rPr>
      </w:pPr>
      <w:r w:rsidRPr="00651E23">
        <w:rPr>
          <w:rFonts w:ascii="TT Norms Bold" w:hAnsi="TT Norms Bold"/>
          <w:sz w:val="28"/>
          <w:szCs w:val="28"/>
        </w:rPr>
        <w:t xml:space="preserve">SAFEGUARDING POLICY </w:t>
      </w:r>
    </w:p>
    <w:p w14:paraId="486293C1" w14:textId="77777777" w:rsidR="00BF7EDD" w:rsidRPr="00235FCF" w:rsidRDefault="00BF7EDD" w:rsidP="00BF7EDD">
      <w:pPr>
        <w:pStyle w:val="BodyText"/>
        <w:spacing w:before="1"/>
        <w:rPr>
          <w:rFonts w:ascii="TT Norms Regular" w:hAnsi="TT Norms Regular"/>
          <w:sz w:val="22"/>
          <w:szCs w:val="22"/>
        </w:rPr>
      </w:pPr>
    </w:p>
    <w:p w14:paraId="08CB319A" w14:textId="77777777" w:rsidR="00BF7EDD" w:rsidRPr="00211984" w:rsidRDefault="00BF7EDD" w:rsidP="00BF7EDD">
      <w:pPr>
        <w:pStyle w:val="Heading1"/>
        <w:numPr>
          <w:ilvl w:val="0"/>
          <w:numId w:val="1"/>
        </w:numPr>
        <w:tabs>
          <w:tab w:val="left" w:pos="1072"/>
          <w:tab w:val="left" w:pos="1073"/>
        </w:tabs>
        <w:ind w:left="1072"/>
        <w:rPr>
          <w:rFonts w:ascii="TT Norms Bold" w:hAnsi="TT Norms Bold"/>
          <w:b/>
          <w:bCs/>
        </w:rPr>
      </w:pPr>
      <w:bookmarkStart w:id="0" w:name="1_Purpose"/>
      <w:bookmarkStart w:id="1" w:name="_Toc118895978"/>
      <w:bookmarkEnd w:id="0"/>
      <w:r w:rsidRPr="00211984">
        <w:rPr>
          <w:rFonts w:ascii="TT Norms Bold" w:hAnsi="TT Norms Bold"/>
          <w:color w:val="212121"/>
        </w:rPr>
        <w:t>P</w:t>
      </w:r>
      <w:bookmarkEnd w:id="1"/>
      <w:r>
        <w:rPr>
          <w:rFonts w:ascii="TT Norms Bold" w:hAnsi="TT Norms Bold"/>
          <w:color w:val="212121"/>
        </w:rPr>
        <w:t>olicy aims and objectives</w:t>
      </w:r>
    </w:p>
    <w:p w14:paraId="763A964B" w14:textId="77777777" w:rsidR="00BF7EDD" w:rsidRDefault="00BF7EDD" w:rsidP="00BF7EDD">
      <w:pPr>
        <w:pStyle w:val="ListParagraph"/>
        <w:numPr>
          <w:ilvl w:val="1"/>
          <w:numId w:val="1"/>
        </w:numPr>
        <w:tabs>
          <w:tab w:val="left" w:pos="1071"/>
          <w:tab w:val="left" w:pos="1072"/>
        </w:tabs>
        <w:spacing w:before="316" w:line="288" w:lineRule="auto"/>
        <w:ind w:left="1072" w:right="114"/>
        <w:contextualSpacing w:val="0"/>
        <w:jc w:val="both"/>
        <w:rPr>
          <w:rFonts w:ascii="TT Norms Regular" w:hAnsi="TT Norms Regular"/>
        </w:rPr>
      </w:pPr>
      <w:bookmarkStart w:id="2" w:name="1.1_We_are_committed_to_safeguarding_the"/>
      <w:bookmarkEnd w:id="2"/>
      <w:r>
        <w:rPr>
          <w:rFonts w:ascii="TT Norms Regular" w:hAnsi="TT Norms Regular"/>
        </w:rPr>
        <w:t xml:space="preserve">The aim of the charity is to prevent sight loss and blindness by raising money to invest in world-class research into the diagnosis, prevention, and treatment of any eye condition affecting children or adults. </w:t>
      </w:r>
    </w:p>
    <w:p w14:paraId="40A4A1AC" w14:textId="77777777" w:rsidR="00BF7EDD" w:rsidRDefault="00BF7EDD" w:rsidP="00BF7EDD">
      <w:pPr>
        <w:pStyle w:val="ListParagraph"/>
        <w:tabs>
          <w:tab w:val="left" w:pos="1071"/>
          <w:tab w:val="left" w:pos="1072"/>
        </w:tabs>
        <w:spacing w:line="288" w:lineRule="auto"/>
        <w:ind w:left="1072" w:right="113"/>
        <w:jc w:val="both"/>
        <w:rPr>
          <w:rFonts w:ascii="TT Norms Regular" w:hAnsi="TT Norms Regular"/>
        </w:rPr>
      </w:pPr>
    </w:p>
    <w:p w14:paraId="06DB2904" w14:textId="77777777" w:rsidR="00BF7EDD" w:rsidRPr="00245F75" w:rsidRDefault="00BF7EDD" w:rsidP="00BF7EDD">
      <w:pPr>
        <w:pStyle w:val="ListParagraph"/>
        <w:numPr>
          <w:ilvl w:val="1"/>
          <w:numId w:val="1"/>
        </w:numPr>
        <w:tabs>
          <w:tab w:val="left" w:pos="1071"/>
          <w:tab w:val="left" w:pos="1072"/>
        </w:tabs>
        <w:spacing w:line="288" w:lineRule="auto"/>
        <w:ind w:left="1072" w:right="113"/>
        <w:contextualSpacing w:val="0"/>
        <w:jc w:val="both"/>
        <w:rPr>
          <w:rFonts w:ascii="TT Norms Regular" w:hAnsi="TT Norms Regular"/>
        </w:rPr>
      </w:pPr>
      <w:r>
        <w:rPr>
          <w:rFonts w:ascii="TT Norms Regular" w:hAnsi="TT Norms Regular"/>
        </w:rPr>
        <w:t xml:space="preserve">While Sight Research UK’s staff and trustees do not work routinely with children or vulnerable adults, this policy and </w:t>
      </w:r>
      <w:r w:rsidRPr="00245F75">
        <w:rPr>
          <w:rFonts w:ascii="TT Norms Regular" w:hAnsi="TT Norms Regular"/>
          <w:color w:val="212121"/>
        </w:rPr>
        <w:t>associated</w:t>
      </w:r>
      <w:r w:rsidRPr="00245F75">
        <w:rPr>
          <w:rFonts w:ascii="TT Norms Regular" w:hAnsi="TT Norms Regular"/>
          <w:color w:val="212121"/>
          <w:spacing w:val="-1"/>
        </w:rPr>
        <w:t xml:space="preserve"> </w:t>
      </w:r>
      <w:r w:rsidRPr="00245F75">
        <w:rPr>
          <w:rFonts w:ascii="TT Norms Regular" w:hAnsi="TT Norms Regular"/>
          <w:color w:val="212121"/>
        </w:rPr>
        <w:t>guidelines</w:t>
      </w:r>
      <w:r w:rsidRPr="00245F75">
        <w:rPr>
          <w:rFonts w:ascii="TT Norms Regular" w:hAnsi="TT Norms Regular"/>
          <w:color w:val="212121"/>
          <w:spacing w:val="1"/>
        </w:rPr>
        <w:t xml:space="preserve"> </w:t>
      </w:r>
      <w:r w:rsidRPr="00245F75">
        <w:rPr>
          <w:rFonts w:ascii="TT Norms Regular" w:hAnsi="TT Norms Regular"/>
          <w:color w:val="212121"/>
        </w:rPr>
        <w:t>aim</w:t>
      </w:r>
      <w:r w:rsidRPr="00245F75">
        <w:rPr>
          <w:rFonts w:ascii="TT Norms Regular" w:hAnsi="TT Norms Regular"/>
          <w:color w:val="212121"/>
          <w:spacing w:val="-2"/>
        </w:rPr>
        <w:t xml:space="preserve"> </w:t>
      </w:r>
      <w:r w:rsidRPr="00245F75">
        <w:rPr>
          <w:rFonts w:ascii="TT Norms Regular" w:hAnsi="TT Norms Regular"/>
          <w:color w:val="212121"/>
        </w:rPr>
        <w:t>to help</w:t>
      </w:r>
      <w:r w:rsidRPr="00245F75">
        <w:rPr>
          <w:rFonts w:ascii="TT Norms Regular" w:hAnsi="TT Norms Regular"/>
          <w:color w:val="212121"/>
          <w:spacing w:val="-1"/>
        </w:rPr>
        <w:t xml:space="preserve"> </w:t>
      </w:r>
      <w:r w:rsidRPr="00245F75">
        <w:rPr>
          <w:rFonts w:ascii="TT Norms Regular" w:hAnsi="TT Norms Regular"/>
          <w:color w:val="212121"/>
        </w:rPr>
        <w:t>us</w:t>
      </w:r>
      <w:r w:rsidRPr="00245F75">
        <w:rPr>
          <w:rFonts w:ascii="TT Norms Regular" w:hAnsi="TT Norms Regular"/>
          <w:color w:val="212121"/>
          <w:spacing w:val="-2"/>
        </w:rPr>
        <w:t xml:space="preserve"> </w:t>
      </w:r>
      <w:r w:rsidRPr="00245F75">
        <w:rPr>
          <w:rFonts w:ascii="TT Norms Regular" w:hAnsi="TT Norms Regular"/>
          <w:color w:val="212121"/>
        </w:rPr>
        <w:t>to protect</w:t>
      </w:r>
      <w:r w:rsidRPr="00245F75">
        <w:rPr>
          <w:rFonts w:ascii="TT Norms Regular" w:hAnsi="TT Norms Regular"/>
          <w:color w:val="212121"/>
          <w:spacing w:val="1"/>
        </w:rPr>
        <w:t xml:space="preserve"> </w:t>
      </w:r>
      <w:r w:rsidRPr="00245F75">
        <w:rPr>
          <w:rFonts w:ascii="TT Norms Regular" w:hAnsi="TT Norms Regular"/>
          <w:color w:val="212121"/>
        </w:rPr>
        <w:t>such</w:t>
      </w:r>
      <w:r w:rsidRPr="00245F75">
        <w:rPr>
          <w:rFonts w:ascii="TT Norms Regular" w:hAnsi="TT Norms Regular"/>
          <w:color w:val="212121"/>
          <w:spacing w:val="-1"/>
        </w:rPr>
        <w:t xml:space="preserve"> </w:t>
      </w:r>
      <w:r w:rsidRPr="00245F75">
        <w:rPr>
          <w:rFonts w:ascii="TT Norms Regular" w:hAnsi="TT Norms Regular"/>
          <w:color w:val="212121"/>
        </w:rPr>
        <w:t>individuals</w:t>
      </w:r>
      <w:r>
        <w:rPr>
          <w:rFonts w:ascii="TT Norms Regular" w:hAnsi="TT Norms Regular"/>
          <w:color w:val="212121"/>
        </w:rPr>
        <w:t xml:space="preserve"> in the course of our fundraising, supporter engagement activities, and grant making.</w:t>
      </w:r>
    </w:p>
    <w:p w14:paraId="20C136A7" w14:textId="77777777" w:rsidR="00BF7EDD" w:rsidRDefault="00BF7EDD" w:rsidP="00BF7EDD">
      <w:pPr>
        <w:pStyle w:val="ListParagraph"/>
        <w:numPr>
          <w:ilvl w:val="1"/>
          <w:numId w:val="1"/>
        </w:numPr>
        <w:tabs>
          <w:tab w:val="left" w:pos="1071"/>
          <w:tab w:val="left" w:pos="1072"/>
        </w:tabs>
        <w:spacing w:before="316" w:line="288" w:lineRule="auto"/>
        <w:ind w:right="114"/>
        <w:contextualSpacing w:val="0"/>
        <w:jc w:val="both"/>
        <w:rPr>
          <w:rFonts w:ascii="TT Norms Regular" w:hAnsi="TT Norms Regular"/>
        </w:rPr>
      </w:pPr>
      <w:r>
        <w:rPr>
          <w:rFonts w:ascii="TT Norms Regular" w:hAnsi="TT Norms Regular"/>
        </w:rPr>
        <w:t xml:space="preserve">While Sight Research UK is itself a grant maker, the recipients of its grants are researchers working within universities or hospitals, which are required to have their own safeguarding and health and safety policies in place. Furthermore, Sight Research UK awards its grants subject to its own terms and conditions, which require the grant holder’s host institutions to comply with </w:t>
      </w:r>
      <w:r w:rsidRPr="007A27A1">
        <w:rPr>
          <w:rFonts w:ascii="TT Norms Regular" w:hAnsi="TT Norms Regular"/>
          <w:i/>
          <w:iCs/>
        </w:rPr>
        <w:t>all applicable laws, regulations, government guidance, and policies</w:t>
      </w:r>
      <w:r>
        <w:rPr>
          <w:rFonts w:ascii="TT Norms Regular" w:hAnsi="TT Norms Regular"/>
        </w:rPr>
        <w:t xml:space="preserve">, including but not limited to research activities. </w:t>
      </w:r>
    </w:p>
    <w:p w14:paraId="2F5A60FD" w14:textId="77777777" w:rsidR="00BF7EDD" w:rsidRPr="00EF30E2" w:rsidRDefault="00BF7EDD" w:rsidP="00BF7EDD">
      <w:pPr>
        <w:pStyle w:val="ListParagraph"/>
        <w:numPr>
          <w:ilvl w:val="0"/>
          <w:numId w:val="1"/>
        </w:numPr>
        <w:tabs>
          <w:tab w:val="left" w:pos="1071"/>
          <w:tab w:val="left" w:pos="1072"/>
        </w:tabs>
        <w:spacing w:before="316" w:line="288" w:lineRule="auto"/>
        <w:ind w:right="114"/>
        <w:contextualSpacing w:val="0"/>
        <w:jc w:val="both"/>
        <w:rPr>
          <w:rFonts w:ascii="TT Norms Bold" w:hAnsi="TT Norms Bold"/>
          <w:sz w:val="28"/>
          <w:szCs w:val="28"/>
        </w:rPr>
      </w:pPr>
      <w:r w:rsidRPr="00EF30E2">
        <w:rPr>
          <w:rFonts w:ascii="TT Norms Bold" w:hAnsi="TT Norms Bold"/>
          <w:sz w:val="28"/>
          <w:szCs w:val="28"/>
        </w:rPr>
        <w:t>What is safeguarding?</w:t>
      </w:r>
    </w:p>
    <w:p w14:paraId="394785DB" w14:textId="77777777" w:rsidR="00BF7EDD" w:rsidRDefault="00BF7EDD" w:rsidP="00BF7EDD">
      <w:pPr>
        <w:pStyle w:val="ListParagraph"/>
        <w:tabs>
          <w:tab w:val="left" w:pos="1071"/>
          <w:tab w:val="left" w:pos="1072"/>
        </w:tabs>
        <w:spacing w:line="288" w:lineRule="auto"/>
        <w:ind w:right="113"/>
        <w:jc w:val="both"/>
        <w:rPr>
          <w:rFonts w:ascii="TT Norms Regular" w:hAnsi="TT Norms Regular"/>
        </w:rPr>
      </w:pPr>
    </w:p>
    <w:p w14:paraId="07E6E207" w14:textId="77777777" w:rsidR="00BF7EDD" w:rsidRDefault="00BF7EDD" w:rsidP="00BF7EDD">
      <w:pPr>
        <w:pStyle w:val="ListParagraph"/>
        <w:tabs>
          <w:tab w:val="left" w:pos="1071"/>
          <w:tab w:val="left" w:pos="1072"/>
        </w:tabs>
        <w:spacing w:line="288" w:lineRule="auto"/>
        <w:ind w:right="113"/>
        <w:jc w:val="both"/>
        <w:rPr>
          <w:rFonts w:ascii="TT Norms Regular" w:hAnsi="TT Norms Regular"/>
        </w:rPr>
      </w:pPr>
      <w:r>
        <w:rPr>
          <w:rFonts w:ascii="TT Norms Regular" w:hAnsi="TT Norms Regular"/>
        </w:rPr>
        <w:t>Safeguarding is the action that is taken to promote the welfare of people (especially children and vulnerable adults) and protect them from harm.</w:t>
      </w:r>
    </w:p>
    <w:p w14:paraId="3F79D440" w14:textId="77777777" w:rsidR="00BF7EDD" w:rsidRPr="00245F75" w:rsidRDefault="00BF7EDD" w:rsidP="00BF7EDD">
      <w:pPr>
        <w:pStyle w:val="ListParagraph"/>
        <w:tabs>
          <w:tab w:val="left" w:pos="1071"/>
          <w:tab w:val="left" w:pos="1072"/>
        </w:tabs>
        <w:spacing w:line="288" w:lineRule="auto"/>
        <w:ind w:right="113"/>
        <w:jc w:val="both"/>
        <w:rPr>
          <w:rFonts w:ascii="TT Norms Regular" w:hAnsi="TT Norms Regular"/>
        </w:rPr>
      </w:pPr>
    </w:p>
    <w:p w14:paraId="3FD06D72" w14:textId="77777777" w:rsidR="00BF7EDD" w:rsidRPr="00211984" w:rsidRDefault="00BF7EDD" w:rsidP="00BF7EDD">
      <w:pPr>
        <w:pStyle w:val="Heading1"/>
        <w:numPr>
          <w:ilvl w:val="0"/>
          <w:numId w:val="1"/>
        </w:numPr>
        <w:tabs>
          <w:tab w:val="left" w:pos="1072"/>
          <w:tab w:val="left" w:pos="1073"/>
        </w:tabs>
        <w:ind w:left="1072"/>
        <w:rPr>
          <w:rFonts w:ascii="TT Norms Bold" w:hAnsi="TT Norms Bold"/>
          <w:b/>
          <w:bCs/>
        </w:rPr>
      </w:pPr>
      <w:bookmarkStart w:id="3" w:name="1.2_The_key_objectives_of_this_policy_ar"/>
      <w:bookmarkStart w:id="4" w:name="1.3_Whilst_it_is_impossible_to_ensure_th"/>
      <w:bookmarkStart w:id="5" w:name="2_Scope"/>
      <w:bookmarkStart w:id="6" w:name="_Toc118895980"/>
      <w:bookmarkEnd w:id="3"/>
      <w:bookmarkEnd w:id="4"/>
      <w:bookmarkEnd w:id="5"/>
      <w:r w:rsidRPr="00211984">
        <w:rPr>
          <w:rFonts w:ascii="TT Norms Bold" w:hAnsi="TT Norms Bold"/>
          <w:color w:val="212121"/>
        </w:rPr>
        <w:t>Scope</w:t>
      </w:r>
      <w:bookmarkEnd w:id="6"/>
      <w:r w:rsidRPr="00211984">
        <w:rPr>
          <w:rFonts w:ascii="TT Norms Bold" w:hAnsi="TT Norms Bold"/>
          <w:color w:val="212121"/>
        </w:rPr>
        <w:t xml:space="preserve"> </w:t>
      </w:r>
    </w:p>
    <w:p w14:paraId="3A039238" w14:textId="77777777" w:rsidR="00BF7EDD" w:rsidRPr="00235FCF" w:rsidRDefault="00BF7EDD" w:rsidP="00BF7EDD">
      <w:pPr>
        <w:pStyle w:val="ListParagraph"/>
        <w:numPr>
          <w:ilvl w:val="1"/>
          <w:numId w:val="1"/>
        </w:numPr>
        <w:tabs>
          <w:tab w:val="left" w:pos="1071"/>
          <w:tab w:val="left" w:pos="1072"/>
        </w:tabs>
        <w:spacing w:before="317" w:line="288" w:lineRule="auto"/>
        <w:ind w:right="113"/>
        <w:contextualSpacing w:val="0"/>
        <w:jc w:val="both"/>
        <w:rPr>
          <w:rFonts w:ascii="TT Norms Regular" w:hAnsi="TT Norms Regular"/>
        </w:rPr>
      </w:pPr>
      <w:bookmarkStart w:id="7" w:name="2.1_This_policy_applies_to_anyone_workin"/>
      <w:bookmarkEnd w:id="7"/>
      <w:r w:rsidRPr="00235FCF">
        <w:rPr>
          <w:rFonts w:ascii="TT Norms Regular" w:hAnsi="TT Norms Regular"/>
          <w:color w:val="212121"/>
        </w:rPr>
        <w:t>This policy applies to anyone working for us in any capacity, i.e. employed, charity trustees or other volunteers, or</w:t>
      </w:r>
      <w:r w:rsidRPr="00235FCF">
        <w:rPr>
          <w:rFonts w:ascii="TT Norms Regular" w:hAnsi="TT Norms Regular"/>
          <w:color w:val="212121"/>
          <w:spacing w:val="-1"/>
        </w:rPr>
        <w:t xml:space="preserve"> </w:t>
      </w:r>
      <w:r w:rsidRPr="00235FCF">
        <w:rPr>
          <w:rFonts w:ascii="TT Norms Regular" w:hAnsi="TT Norms Regular"/>
          <w:color w:val="212121"/>
        </w:rPr>
        <w:t>sessional.</w:t>
      </w:r>
    </w:p>
    <w:p w14:paraId="360D4616" w14:textId="77777777" w:rsidR="00BF7EDD" w:rsidRPr="00235FCF" w:rsidRDefault="00BF7EDD" w:rsidP="00BF7EDD">
      <w:pPr>
        <w:pStyle w:val="BodyText"/>
        <w:spacing w:before="2"/>
        <w:rPr>
          <w:rFonts w:ascii="TT Norms Regular" w:hAnsi="TT Norms Regular"/>
          <w:sz w:val="22"/>
          <w:szCs w:val="22"/>
        </w:rPr>
      </w:pPr>
    </w:p>
    <w:p w14:paraId="3646885E" w14:textId="77777777" w:rsidR="00BF7EDD" w:rsidRPr="00235FCF" w:rsidRDefault="00BF7EDD" w:rsidP="00BF7EDD">
      <w:pPr>
        <w:pStyle w:val="ListParagraph"/>
        <w:numPr>
          <w:ilvl w:val="1"/>
          <w:numId w:val="1"/>
        </w:numPr>
        <w:tabs>
          <w:tab w:val="left" w:pos="1071"/>
          <w:tab w:val="left" w:pos="1072"/>
        </w:tabs>
        <w:spacing w:before="11" w:line="288" w:lineRule="auto"/>
        <w:ind w:right="113"/>
        <w:contextualSpacing w:val="0"/>
        <w:jc w:val="both"/>
        <w:rPr>
          <w:rFonts w:ascii="TT Norms Regular" w:hAnsi="TT Norms Regular"/>
        </w:rPr>
      </w:pPr>
      <w:bookmarkStart w:id="8" w:name="2.2_Trustees,_employees,_volunteers_and_"/>
      <w:bookmarkEnd w:id="8"/>
      <w:r w:rsidRPr="00235FCF">
        <w:rPr>
          <w:rFonts w:ascii="TT Norms Regular" w:hAnsi="TT Norms Regular"/>
          <w:color w:val="212121"/>
        </w:rPr>
        <w:t>Trustees, employees, volunteers and relevant sub-contractors are given a copy of this policy</w:t>
      </w:r>
      <w:r w:rsidRPr="00235FCF">
        <w:rPr>
          <w:rFonts w:ascii="TT Norms Regular" w:hAnsi="TT Norms Regular"/>
          <w:color w:val="212121"/>
          <w:spacing w:val="1"/>
        </w:rPr>
        <w:t xml:space="preserve"> </w:t>
      </w:r>
      <w:r w:rsidRPr="00235FCF">
        <w:rPr>
          <w:rFonts w:ascii="TT Norms Regular" w:hAnsi="TT Norms Regular"/>
          <w:color w:val="212121"/>
        </w:rPr>
        <w:t xml:space="preserve">and must deal with any concerns reported to them by contacting </w:t>
      </w:r>
      <w:r>
        <w:rPr>
          <w:rFonts w:ascii="TT Norms Regular" w:hAnsi="TT Norms Regular"/>
          <w:color w:val="212121"/>
        </w:rPr>
        <w:t xml:space="preserve">the charity’s </w:t>
      </w:r>
      <w:r w:rsidRPr="00235FCF">
        <w:rPr>
          <w:rFonts w:ascii="TT Norms Regular" w:hAnsi="TT Norms Regular"/>
          <w:color w:val="212121"/>
        </w:rPr>
        <w:t>C</w:t>
      </w:r>
      <w:r>
        <w:rPr>
          <w:rFonts w:ascii="TT Norms Regular" w:hAnsi="TT Norms Regular"/>
          <w:color w:val="212121"/>
        </w:rPr>
        <w:t xml:space="preserve">hief </w:t>
      </w:r>
      <w:r w:rsidRPr="00235FCF">
        <w:rPr>
          <w:rFonts w:ascii="TT Norms Regular" w:hAnsi="TT Norms Regular"/>
          <w:color w:val="212121"/>
        </w:rPr>
        <w:t>E</w:t>
      </w:r>
      <w:r>
        <w:rPr>
          <w:rFonts w:ascii="TT Norms Regular" w:hAnsi="TT Norms Regular"/>
          <w:color w:val="212121"/>
        </w:rPr>
        <w:t>xecutive</w:t>
      </w:r>
      <w:r w:rsidRPr="00235FCF">
        <w:rPr>
          <w:rFonts w:ascii="TT Norms Regular" w:hAnsi="TT Norms Regular"/>
          <w:color w:val="212121"/>
        </w:rPr>
        <w:t>.</w:t>
      </w:r>
    </w:p>
    <w:p w14:paraId="4AEA57D6" w14:textId="77777777" w:rsidR="00BF7EDD" w:rsidRPr="00235FCF" w:rsidRDefault="00BF7EDD" w:rsidP="00BF7EDD">
      <w:pPr>
        <w:pStyle w:val="ListParagraph"/>
        <w:rPr>
          <w:rFonts w:ascii="TT Norms Regular" w:hAnsi="TT Norms Regular"/>
        </w:rPr>
      </w:pPr>
    </w:p>
    <w:p w14:paraId="1B3896D8" w14:textId="77777777" w:rsidR="00BF7EDD" w:rsidRPr="00211984" w:rsidRDefault="00BF7EDD" w:rsidP="00BF7EDD">
      <w:pPr>
        <w:pStyle w:val="Heading1"/>
        <w:numPr>
          <w:ilvl w:val="0"/>
          <w:numId w:val="1"/>
        </w:numPr>
        <w:tabs>
          <w:tab w:val="left" w:pos="1072"/>
          <w:tab w:val="left" w:pos="1073"/>
        </w:tabs>
        <w:ind w:left="1072"/>
        <w:rPr>
          <w:rFonts w:ascii="TT Norms Bold" w:hAnsi="TT Norms Bold"/>
          <w:b/>
          <w:bCs/>
        </w:rPr>
      </w:pPr>
      <w:bookmarkStart w:id="9" w:name="3_Definitions"/>
      <w:bookmarkStart w:id="10" w:name="_Toc118895981"/>
      <w:bookmarkEnd w:id="9"/>
      <w:r w:rsidRPr="00211984">
        <w:rPr>
          <w:rFonts w:ascii="TT Norms Bold" w:hAnsi="TT Norms Bold"/>
          <w:color w:val="212121"/>
        </w:rPr>
        <w:t>Definitions</w:t>
      </w:r>
      <w:bookmarkEnd w:id="10"/>
    </w:p>
    <w:p w14:paraId="64FF97BC" w14:textId="77777777" w:rsidR="00BF7EDD" w:rsidRPr="00235FCF" w:rsidRDefault="00BF7EDD" w:rsidP="00BF7EDD">
      <w:pPr>
        <w:pStyle w:val="ListParagraph"/>
        <w:numPr>
          <w:ilvl w:val="1"/>
          <w:numId w:val="1"/>
        </w:numPr>
        <w:tabs>
          <w:tab w:val="left" w:pos="1071"/>
          <w:tab w:val="left" w:pos="1072"/>
        </w:tabs>
        <w:spacing w:before="316"/>
        <w:contextualSpacing w:val="0"/>
        <w:rPr>
          <w:rFonts w:ascii="TT Norms Regular" w:hAnsi="TT Norms Regular"/>
        </w:rPr>
      </w:pPr>
      <w:bookmarkStart w:id="11" w:name="3.1_In_this_document,_a_child_is_any_per"/>
      <w:bookmarkEnd w:id="11"/>
      <w:r w:rsidRPr="00235FCF">
        <w:rPr>
          <w:rFonts w:ascii="TT Norms Regular" w:hAnsi="TT Norms Regular"/>
          <w:color w:val="212121"/>
        </w:rPr>
        <w:t>In</w:t>
      </w:r>
      <w:r w:rsidRPr="00235FCF">
        <w:rPr>
          <w:rFonts w:ascii="TT Norms Regular" w:hAnsi="TT Norms Regular"/>
          <w:color w:val="212121"/>
          <w:spacing w:val="-2"/>
        </w:rPr>
        <w:t xml:space="preserve"> </w:t>
      </w:r>
      <w:r w:rsidRPr="00235FCF">
        <w:rPr>
          <w:rFonts w:ascii="TT Norms Regular" w:hAnsi="TT Norms Regular"/>
          <w:color w:val="212121"/>
        </w:rPr>
        <w:t>this</w:t>
      </w:r>
      <w:r w:rsidRPr="00235FCF">
        <w:rPr>
          <w:rFonts w:ascii="TT Norms Regular" w:hAnsi="TT Norms Regular"/>
          <w:color w:val="212121"/>
          <w:spacing w:val="-3"/>
        </w:rPr>
        <w:t xml:space="preserve"> </w:t>
      </w:r>
      <w:r w:rsidRPr="00235FCF">
        <w:rPr>
          <w:rFonts w:ascii="TT Norms Regular" w:hAnsi="TT Norms Regular"/>
          <w:color w:val="212121"/>
        </w:rPr>
        <w:t>document, a</w:t>
      </w:r>
      <w:r w:rsidRPr="00235FCF">
        <w:rPr>
          <w:rFonts w:ascii="TT Norms Regular" w:hAnsi="TT Norms Regular"/>
          <w:color w:val="212121"/>
          <w:spacing w:val="-3"/>
        </w:rPr>
        <w:t xml:space="preserve"> </w:t>
      </w:r>
      <w:r w:rsidRPr="00235FCF">
        <w:rPr>
          <w:rFonts w:ascii="TT Norms Regular" w:hAnsi="TT Norms Regular"/>
          <w:color w:val="212121"/>
        </w:rPr>
        <w:t>child</w:t>
      </w:r>
      <w:r w:rsidRPr="00235FCF">
        <w:rPr>
          <w:rFonts w:ascii="TT Norms Regular" w:hAnsi="TT Norms Regular"/>
          <w:color w:val="212121"/>
          <w:spacing w:val="-1"/>
        </w:rPr>
        <w:t xml:space="preserve"> </w:t>
      </w:r>
      <w:r w:rsidRPr="00235FCF">
        <w:rPr>
          <w:rFonts w:ascii="TT Norms Regular" w:hAnsi="TT Norms Regular"/>
          <w:color w:val="212121"/>
        </w:rPr>
        <w:t>is any</w:t>
      </w:r>
      <w:r w:rsidRPr="00235FCF">
        <w:rPr>
          <w:rFonts w:ascii="TT Norms Regular" w:hAnsi="TT Norms Regular"/>
          <w:color w:val="212121"/>
          <w:spacing w:val="-2"/>
        </w:rPr>
        <w:t xml:space="preserve"> </w:t>
      </w:r>
      <w:r w:rsidRPr="00235FCF">
        <w:rPr>
          <w:rFonts w:ascii="TT Norms Regular" w:hAnsi="TT Norms Regular"/>
          <w:color w:val="212121"/>
        </w:rPr>
        <w:t>person</w:t>
      </w:r>
      <w:r w:rsidRPr="00235FCF">
        <w:rPr>
          <w:rFonts w:ascii="TT Norms Regular" w:hAnsi="TT Norms Regular"/>
          <w:color w:val="212121"/>
          <w:spacing w:val="-2"/>
        </w:rPr>
        <w:t xml:space="preserve"> </w:t>
      </w:r>
      <w:r w:rsidRPr="00235FCF">
        <w:rPr>
          <w:rFonts w:ascii="TT Norms Regular" w:hAnsi="TT Norms Regular"/>
          <w:color w:val="212121"/>
        </w:rPr>
        <w:t>aged</w:t>
      </w:r>
      <w:r w:rsidRPr="00235FCF">
        <w:rPr>
          <w:rFonts w:ascii="TT Norms Regular" w:hAnsi="TT Norms Regular"/>
          <w:color w:val="212121"/>
          <w:spacing w:val="-2"/>
        </w:rPr>
        <w:t xml:space="preserve"> </w:t>
      </w:r>
      <w:r w:rsidRPr="00235FCF">
        <w:rPr>
          <w:rFonts w:ascii="TT Norms Regular" w:hAnsi="TT Norms Regular"/>
          <w:color w:val="212121"/>
        </w:rPr>
        <w:t>under</w:t>
      </w:r>
      <w:r w:rsidRPr="00235FCF">
        <w:rPr>
          <w:rFonts w:ascii="TT Norms Regular" w:hAnsi="TT Norms Regular"/>
          <w:color w:val="212121"/>
          <w:spacing w:val="-1"/>
        </w:rPr>
        <w:t xml:space="preserve"> </w:t>
      </w:r>
      <w:r w:rsidRPr="00235FCF">
        <w:rPr>
          <w:rFonts w:ascii="TT Norms Regular" w:hAnsi="TT Norms Regular"/>
          <w:color w:val="212121"/>
        </w:rPr>
        <w:t>18; an</w:t>
      </w:r>
      <w:r w:rsidRPr="00235FCF">
        <w:rPr>
          <w:rFonts w:ascii="TT Norms Regular" w:hAnsi="TT Norms Regular"/>
          <w:color w:val="212121"/>
          <w:spacing w:val="-2"/>
        </w:rPr>
        <w:t xml:space="preserve"> </w:t>
      </w:r>
      <w:r w:rsidRPr="00235FCF">
        <w:rPr>
          <w:rFonts w:ascii="TT Norms Regular" w:hAnsi="TT Norms Regular"/>
          <w:color w:val="212121"/>
        </w:rPr>
        <w:t>adult</w:t>
      </w:r>
      <w:r w:rsidRPr="00235FCF">
        <w:rPr>
          <w:rFonts w:ascii="TT Norms Regular" w:hAnsi="TT Norms Regular"/>
          <w:color w:val="212121"/>
          <w:spacing w:val="-2"/>
        </w:rPr>
        <w:t xml:space="preserve"> </w:t>
      </w:r>
      <w:r w:rsidRPr="00235FCF">
        <w:rPr>
          <w:rFonts w:ascii="TT Norms Regular" w:hAnsi="TT Norms Regular"/>
          <w:color w:val="212121"/>
        </w:rPr>
        <w:t>is</w:t>
      </w:r>
      <w:r w:rsidRPr="00235FCF">
        <w:rPr>
          <w:rFonts w:ascii="TT Norms Regular" w:hAnsi="TT Norms Regular"/>
          <w:color w:val="212121"/>
          <w:spacing w:val="-3"/>
        </w:rPr>
        <w:t xml:space="preserve"> </w:t>
      </w:r>
      <w:r w:rsidRPr="00235FCF">
        <w:rPr>
          <w:rFonts w:ascii="TT Norms Regular" w:hAnsi="TT Norms Regular"/>
          <w:color w:val="212121"/>
        </w:rPr>
        <w:t>someone</w:t>
      </w:r>
      <w:r w:rsidRPr="00235FCF">
        <w:rPr>
          <w:rFonts w:ascii="TT Norms Regular" w:hAnsi="TT Norms Regular"/>
          <w:color w:val="212121"/>
          <w:spacing w:val="-2"/>
        </w:rPr>
        <w:t xml:space="preserve"> </w:t>
      </w:r>
      <w:r w:rsidRPr="00235FCF">
        <w:rPr>
          <w:rFonts w:ascii="TT Norms Regular" w:hAnsi="TT Norms Regular"/>
          <w:color w:val="212121"/>
        </w:rPr>
        <w:t>aged</w:t>
      </w:r>
      <w:r w:rsidRPr="00235FCF">
        <w:rPr>
          <w:rFonts w:ascii="TT Norms Regular" w:hAnsi="TT Norms Regular"/>
          <w:color w:val="212121"/>
          <w:spacing w:val="-2"/>
        </w:rPr>
        <w:t xml:space="preserve"> </w:t>
      </w:r>
      <w:r w:rsidRPr="00235FCF">
        <w:rPr>
          <w:rFonts w:ascii="TT Norms Regular" w:hAnsi="TT Norms Regular"/>
          <w:color w:val="212121"/>
        </w:rPr>
        <w:t>18</w:t>
      </w:r>
      <w:r w:rsidRPr="00235FCF">
        <w:rPr>
          <w:rFonts w:ascii="TT Norms Regular" w:hAnsi="TT Norms Regular"/>
          <w:color w:val="212121"/>
          <w:spacing w:val="-1"/>
        </w:rPr>
        <w:t xml:space="preserve"> </w:t>
      </w:r>
      <w:r w:rsidRPr="00235FCF">
        <w:rPr>
          <w:rFonts w:ascii="TT Norms Regular" w:hAnsi="TT Norms Regular"/>
          <w:color w:val="212121"/>
        </w:rPr>
        <w:t>or</w:t>
      </w:r>
      <w:r w:rsidRPr="00235FCF">
        <w:rPr>
          <w:rFonts w:ascii="TT Norms Regular" w:hAnsi="TT Norms Regular"/>
          <w:color w:val="212121"/>
          <w:spacing w:val="-2"/>
        </w:rPr>
        <w:t xml:space="preserve"> </w:t>
      </w:r>
      <w:r w:rsidRPr="00235FCF">
        <w:rPr>
          <w:rFonts w:ascii="TT Norms Regular" w:hAnsi="TT Norms Regular"/>
          <w:color w:val="212121"/>
        </w:rPr>
        <w:t>over.</w:t>
      </w:r>
    </w:p>
    <w:p w14:paraId="3C6CFB23" w14:textId="77777777" w:rsidR="00BF7EDD" w:rsidRPr="00235FCF" w:rsidRDefault="00BF7EDD" w:rsidP="00BF7EDD">
      <w:pPr>
        <w:pStyle w:val="BodyText"/>
        <w:tabs>
          <w:tab w:val="left" w:pos="851"/>
        </w:tabs>
        <w:ind w:left="1985" w:hanging="1876"/>
        <w:rPr>
          <w:rFonts w:ascii="TT Norms Regular" w:hAnsi="TT Norms Regular"/>
          <w:sz w:val="22"/>
          <w:szCs w:val="22"/>
        </w:rPr>
      </w:pPr>
    </w:p>
    <w:p w14:paraId="3BEB4083" w14:textId="77777777" w:rsidR="00BF7EDD" w:rsidRPr="00235FCF" w:rsidRDefault="00BF7EDD" w:rsidP="00BF7EDD">
      <w:pPr>
        <w:pStyle w:val="ListParagraph"/>
        <w:numPr>
          <w:ilvl w:val="1"/>
          <w:numId w:val="1"/>
        </w:numPr>
        <w:tabs>
          <w:tab w:val="left" w:pos="1071"/>
          <w:tab w:val="left" w:pos="1072"/>
        </w:tabs>
        <w:spacing w:before="1" w:line="288" w:lineRule="auto"/>
        <w:ind w:right="112"/>
        <w:contextualSpacing w:val="0"/>
        <w:rPr>
          <w:rFonts w:ascii="TT Norms Regular" w:hAnsi="TT Norms Regular"/>
        </w:rPr>
      </w:pPr>
      <w:bookmarkStart w:id="12" w:name="3.3_A_vulnerable_adult_may_be_unable_to_"/>
      <w:bookmarkEnd w:id="12"/>
      <w:r w:rsidRPr="00235FCF">
        <w:rPr>
          <w:rFonts w:ascii="TT Norms Regular" w:hAnsi="TT Norms Regular"/>
          <w:color w:val="212121"/>
        </w:rPr>
        <w:t>A</w:t>
      </w:r>
      <w:r w:rsidRPr="00235FCF">
        <w:rPr>
          <w:rFonts w:ascii="TT Norms Regular" w:hAnsi="TT Norms Regular"/>
          <w:color w:val="212121"/>
          <w:spacing w:val="18"/>
        </w:rPr>
        <w:t xml:space="preserve"> </w:t>
      </w:r>
      <w:r w:rsidRPr="00211984">
        <w:rPr>
          <w:rFonts w:ascii="TT Norms Bold" w:hAnsi="TT Norms Bold"/>
          <w:bCs/>
          <w:color w:val="212121"/>
        </w:rPr>
        <w:t>vulnerable</w:t>
      </w:r>
      <w:r w:rsidRPr="00211984">
        <w:rPr>
          <w:rFonts w:ascii="TT Norms Bold" w:hAnsi="TT Norms Bold"/>
          <w:bCs/>
          <w:color w:val="212121"/>
          <w:spacing w:val="17"/>
        </w:rPr>
        <w:t xml:space="preserve"> </w:t>
      </w:r>
      <w:r w:rsidRPr="00211984">
        <w:rPr>
          <w:rFonts w:ascii="TT Norms Bold" w:hAnsi="TT Norms Bold"/>
          <w:bCs/>
          <w:color w:val="212121"/>
        </w:rPr>
        <w:t>adult</w:t>
      </w:r>
      <w:r w:rsidRPr="00235FCF">
        <w:rPr>
          <w:rFonts w:ascii="TT Norms Regular" w:hAnsi="TT Norms Regular"/>
          <w:b/>
          <w:color w:val="212121"/>
          <w:spacing w:val="19"/>
        </w:rPr>
        <w:t xml:space="preserve"> </w:t>
      </w:r>
      <w:r w:rsidRPr="00235FCF">
        <w:rPr>
          <w:rFonts w:ascii="TT Norms Regular" w:hAnsi="TT Norms Regular"/>
          <w:color w:val="212121"/>
        </w:rPr>
        <w:t>may</w:t>
      </w:r>
      <w:r w:rsidRPr="00235FCF">
        <w:rPr>
          <w:rFonts w:ascii="TT Norms Regular" w:hAnsi="TT Norms Regular"/>
          <w:color w:val="212121"/>
          <w:spacing w:val="17"/>
        </w:rPr>
        <w:t xml:space="preserve"> </w:t>
      </w:r>
      <w:r w:rsidRPr="00235FCF">
        <w:rPr>
          <w:rFonts w:ascii="TT Norms Regular" w:hAnsi="TT Norms Regular"/>
          <w:color w:val="212121"/>
        </w:rPr>
        <w:t>be</w:t>
      </w:r>
      <w:r w:rsidRPr="00235FCF">
        <w:rPr>
          <w:rFonts w:ascii="TT Norms Regular" w:hAnsi="TT Norms Regular"/>
          <w:color w:val="212121"/>
          <w:spacing w:val="16"/>
        </w:rPr>
        <w:t xml:space="preserve"> </w:t>
      </w:r>
      <w:r w:rsidRPr="00235FCF">
        <w:rPr>
          <w:rFonts w:ascii="TT Norms Regular" w:hAnsi="TT Norms Regular"/>
          <w:color w:val="212121"/>
        </w:rPr>
        <w:t>unable</w:t>
      </w:r>
      <w:r w:rsidRPr="00235FCF">
        <w:rPr>
          <w:rFonts w:ascii="TT Norms Regular" w:hAnsi="TT Norms Regular"/>
          <w:color w:val="212121"/>
          <w:spacing w:val="16"/>
        </w:rPr>
        <w:t xml:space="preserve"> </w:t>
      </w:r>
      <w:r w:rsidRPr="00235FCF">
        <w:rPr>
          <w:rFonts w:ascii="TT Norms Regular" w:hAnsi="TT Norms Regular"/>
          <w:color w:val="212121"/>
        </w:rPr>
        <w:t>to</w:t>
      </w:r>
      <w:r w:rsidRPr="00235FCF">
        <w:rPr>
          <w:rFonts w:ascii="TT Norms Regular" w:hAnsi="TT Norms Regular"/>
          <w:color w:val="212121"/>
          <w:spacing w:val="18"/>
        </w:rPr>
        <w:t xml:space="preserve"> </w:t>
      </w:r>
      <w:r w:rsidRPr="00235FCF">
        <w:rPr>
          <w:rFonts w:ascii="TT Norms Regular" w:hAnsi="TT Norms Regular"/>
          <w:color w:val="212121"/>
        </w:rPr>
        <w:t>take</w:t>
      </w:r>
      <w:r w:rsidRPr="00235FCF">
        <w:rPr>
          <w:rFonts w:ascii="TT Norms Regular" w:hAnsi="TT Norms Regular"/>
          <w:color w:val="212121"/>
          <w:spacing w:val="16"/>
        </w:rPr>
        <w:t xml:space="preserve"> </w:t>
      </w:r>
      <w:r w:rsidRPr="00235FCF">
        <w:rPr>
          <w:rFonts w:ascii="TT Norms Regular" w:hAnsi="TT Norms Regular"/>
          <w:color w:val="212121"/>
        </w:rPr>
        <w:t>care</w:t>
      </w:r>
      <w:r w:rsidRPr="00235FCF">
        <w:rPr>
          <w:rFonts w:ascii="TT Norms Regular" w:hAnsi="TT Norms Regular"/>
          <w:color w:val="212121"/>
          <w:spacing w:val="16"/>
        </w:rPr>
        <w:t xml:space="preserve"> </w:t>
      </w:r>
      <w:r w:rsidRPr="00235FCF">
        <w:rPr>
          <w:rFonts w:ascii="TT Norms Regular" w:hAnsi="TT Norms Regular"/>
          <w:color w:val="212121"/>
        </w:rPr>
        <w:t>of</w:t>
      </w:r>
      <w:r w:rsidRPr="00235FCF">
        <w:rPr>
          <w:rFonts w:ascii="TT Norms Regular" w:hAnsi="TT Norms Regular"/>
          <w:color w:val="212121"/>
          <w:spacing w:val="21"/>
        </w:rPr>
        <w:t xml:space="preserve"> </w:t>
      </w:r>
      <w:r w:rsidRPr="00235FCF">
        <w:rPr>
          <w:rFonts w:ascii="TT Norms Regular" w:hAnsi="TT Norms Regular"/>
          <w:color w:val="212121"/>
        </w:rPr>
        <w:t>themselves,</w:t>
      </w:r>
      <w:r w:rsidRPr="00235FCF">
        <w:rPr>
          <w:rFonts w:ascii="TT Norms Regular" w:hAnsi="TT Norms Regular"/>
          <w:color w:val="212121"/>
          <w:spacing w:val="17"/>
        </w:rPr>
        <w:t xml:space="preserve"> </w:t>
      </w:r>
      <w:r w:rsidRPr="00235FCF">
        <w:rPr>
          <w:rFonts w:ascii="TT Norms Regular" w:hAnsi="TT Norms Regular"/>
          <w:color w:val="212121"/>
        </w:rPr>
        <w:t>or</w:t>
      </w:r>
      <w:r w:rsidRPr="00235FCF">
        <w:rPr>
          <w:rFonts w:ascii="TT Norms Regular" w:hAnsi="TT Norms Regular"/>
          <w:color w:val="212121"/>
          <w:spacing w:val="17"/>
        </w:rPr>
        <w:t xml:space="preserve"> </w:t>
      </w:r>
      <w:r w:rsidRPr="00235FCF">
        <w:rPr>
          <w:rFonts w:ascii="TT Norms Regular" w:hAnsi="TT Norms Regular"/>
          <w:color w:val="212121"/>
        </w:rPr>
        <w:t>protect</w:t>
      </w:r>
      <w:r w:rsidRPr="00235FCF">
        <w:rPr>
          <w:rFonts w:ascii="TT Norms Regular" w:hAnsi="TT Norms Regular"/>
          <w:color w:val="212121"/>
          <w:spacing w:val="17"/>
        </w:rPr>
        <w:t xml:space="preserve"> </w:t>
      </w:r>
      <w:r w:rsidRPr="00235FCF">
        <w:rPr>
          <w:rFonts w:ascii="TT Norms Regular" w:hAnsi="TT Norms Regular"/>
          <w:color w:val="212121"/>
        </w:rPr>
        <w:t>themselves</w:t>
      </w:r>
      <w:r w:rsidRPr="00235FCF">
        <w:rPr>
          <w:rFonts w:ascii="TT Norms Regular" w:hAnsi="TT Norms Regular"/>
          <w:color w:val="212121"/>
          <w:spacing w:val="17"/>
        </w:rPr>
        <w:t xml:space="preserve"> </w:t>
      </w:r>
      <w:r w:rsidRPr="00235FCF">
        <w:rPr>
          <w:rFonts w:ascii="TT Norms Regular" w:hAnsi="TT Norms Regular"/>
          <w:color w:val="212121"/>
        </w:rPr>
        <w:t>from</w:t>
      </w:r>
      <w:r w:rsidRPr="00235FCF">
        <w:rPr>
          <w:rFonts w:ascii="TT Norms Regular" w:hAnsi="TT Norms Regular"/>
          <w:color w:val="212121"/>
          <w:spacing w:val="-52"/>
        </w:rPr>
        <w:t xml:space="preserve">  </w:t>
      </w:r>
      <w:r w:rsidRPr="00235FCF">
        <w:rPr>
          <w:rFonts w:ascii="TT Norms Regular" w:hAnsi="TT Norms Regular"/>
          <w:color w:val="212121"/>
        </w:rPr>
        <w:t xml:space="preserve"> harm</w:t>
      </w:r>
      <w:r w:rsidRPr="00235FCF">
        <w:rPr>
          <w:rFonts w:ascii="TT Norms Regular" w:hAnsi="TT Norms Regular"/>
          <w:color w:val="212121"/>
          <w:spacing w:val="-2"/>
        </w:rPr>
        <w:t xml:space="preserve"> </w:t>
      </w:r>
      <w:r w:rsidRPr="00235FCF">
        <w:rPr>
          <w:rFonts w:ascii="TT Norms Regular" w:hAnsi="TT Norms Regular"/>
          <w:color w:val="212121"/>
        </w:rPr>
        <w:t>or from</w:t>
      </w:r>
      <w:r w:rsidRPr="00235FCF">
        <w:rPr>
          <w:rFonts w:ascii="TT Norms Regular" w:hAnsi="TT Norms Regular"/>
          <w:color w:val="212121"/>
          <w:spacing w:val="-1"/>
        </w:rPr>
        <w:t xml:space="preserve"> </w:t>
      </w:r>
      <w:r w:rsidRPr="00235FCF">
        <w:rPr>
          <w:rFonts w:ascii="TT Norms Regular" w:hAnsi="TT Norms Regular"/>
          <w:color w:val="212121"/>
        </w:rPr>
        <w:t>being</w:t>
      </w:r>
      <w:r w:rsidRPr="00235FCF">
        <w:rPr>
          <w:rFonts w:ascii="TT Norms Regular" w:hAnsi="TT Norms Regular"/>
          <w:color w:val="212121"/>
          <w:spacing w:val="2"/>
        </w:rPr>
        <w:t xml:space="preserve"> </w:t>
      </w:r>
      <w:r w:rsidRPr="00235FCF">
        <w:rPr>
          <w:rFonts w:ascii="TT Norms Regular" w:hAnsi="TT Norms Regular"/>
          <w:color w:val="212121"/>
        </w:rPr>
        <w:t>exploited.  This</w:t>
      </w:r>
      <w:r w:rsidRPr="00235FCF">
        <w:rPr>
          <w:rFonts w:ascii="TT Norms Regular" w:hAnsi="TT Norms Regular"/>
          <w:color w:val="212121"/>
          <w:spacing w:val="-2"/>
        </w:rPr>
        <w:t xml:space="preserve"> </w:t>
      </w:r>
      <w:r w:rsidRPr="00235FCF">
        <w:rPr>
          <w:rFonts w:ascii="TT Norms Regular" w:hAnsi="TT Norms Regular"/>
          <w:color w:val="212121"/>
        </w:rPr>
        <w:t>may be</w:t>
      </w:r>
      <w:r w:rsidRPr="00235FCF">
        <w:rPr>
          <w:rFonts w:ascii="TT Norms Regular" w:hAnsi="TT Norms Regular"/>
          <w:color w:val="212121"/>
          <w:spacing w:val="-1"/>
        </w:rPr>
        <w:t xml:space="preserve"> </w:t>
      </w:r>
      <w:r w:rsidRPr="00235FCF">
        <w:rPr>
          <w:rFonts w:ascii="TT Norms Regular" w:hAnsi="TT Norms Regular"/>
          <w:color w:val="212121"/>
        </w:rPr>
        <w:t>because</w:t>
      </w:r>
      <w:r w:rsidRPr="00235FCF">
        <w:rPr>
          <w:rFonts w:ascii="TT Norms Regular" w:hAnsi="TT Norms Regular"/>
          <w:color w:val="212121"/>
          <w:spacing w:val="-2"/>
        </w:rPr>
        <w:t xml:space="preserve"> </w:t>
      </w:r>
      <w:r w:rsidRPr="00235FCF">
        <w:rPr>
          <w:rFonts w:ascii="TT Norms Regular" w:hAnsi="TT Norms Regular"/>
          <w:color w:val="212121"/>
        </w:rPr>
        <w:t>they:</w:t>
      </w:r>
    </w:p>
    <w:p w14:paraId="4B16B06A" w14:textId="77777777" w:rsidR="00BF7EDD" w:rsidRPr="00235FCF" w:rsidRDefault="00BF7EDD" w:rsidP="00BF7EDD">
      <w:pPr>
        <w:pStyle w:val="ListParagraph"/>
        <w:numPr>
          <w:ilvl w:val="2"/>
          <w:numId w:val="2"/>
        </w:numPr>
        <w:spacing w:before="81"/>
        <w:ind w:left="1560" w:hanging="567"/>
        <w:contextualSpacing w:val="0"/>
        <w:rPr>
          <w:rFonts w:ascii="TT Norms Regular" w:hAnsi="TT Norms Regular"/>
        </w:rPr>
      </w:pPr>
      <w:r w:rsidRPr="00235FCF">
        <w:rPr>
          <w:rFonts w:ascii="TT Norms Regular" w:hAnsi="TT Norms Regular"/>
          <w:color w:val="212121"/>
        </w:rPr>
        <w:lastRenderedPageBreak/>
        <w:t>have</w:t>
      </w:r>
      <w:r w:rsidRPr="00235FCF">
        <w:rPr>
          <w:rFonts w:ascii="TT Norms Regular" w:hAnsi="TT Norms Regular"/>
          <w:color w:val="212121"/>
          <w:spacing w:val="-3"/>
        </w:rPr>
        <w:t xml:space="preserve"> </w:t>
      </w:r>
      <w:r w:rsidRPr="00235FCF">
        <w:rPr>
          <w:rFonts w:ascii="TT Norms Regular" w:hAnsi="TT Norms Regular"/>
          <w:color w:val="212121"/>
        </w:rPr>
        <w:t>a mental</w:t>
      </w:r>
      <w:r w:rsidRPr="00235FCF">
        <w:rPr>
          <w:rFonts w:ascii="TT Norms Regular" w:hAnsi="TT Norms Regular"/>
          <w:color w:val="212121"/>
          <w:spacing w:val="-1"/>
        </w:rPr>
        <w:t xml:space="preserve"> </w:t>
      </w:r>
      <w:r w:rsidRPr="00235FCF">
        <w:rPr>
          <w:rFonts w:ascii="TT Norms Regular" w:hAnsi="TT Norms Regular"/>
          <w:color w:val="212121"/>
        </w:rPr>
        <w:t>health</w:t>
      </w:r>
      <w:r w:rsidRPr="00235FCF">
        <w:rPr>
          <w:rFonts w:ascii="TT Norms Regular" w:hAnsi="TT Norms Regular"/>
          <w:color w:val="212121"/>
          <w:spacing w:val="-2"/>
        </w:rPr>
        <w:t xml:space="preserve"> </w:t>
      </w:r>
      <w:r w:rsidRPr="00235FCF">
        <w:rPr>
          <w:rFonts w:ascii="TT Norms Regular" w:hAnsi="TT Norms Regular"/>
          <w:color w:val="212121"/>
        </w:rPr>
        <w:t>problem</w:t>
      </w:r>
    </w:p>
    <w:p w14:paraId="407AAFA5" w14:textId="77777777" w:rsidR="00BF7EDD" w:rsidRPr="00235FCF" w:rsidRDefault="00BF7EDD" w:rsidP="00BF7EDD">
      <w:pPr>
        <w:pStyle w:val="ListParagraph"/>
        <w:numPr>
          <w:ilvl w:val="2"/>
          <w:numId w:val="2"/>
        </w:numPr>
        <w:spacing w:before="53"/>
        <w:ind w:left="1560" w:hanging="567"/>
        <w:contextualSpacing w:val="0"/>
        <w:rPr>
          <w:rFonts w:ascii="TT Norms Regular" w:hAnsi="TT Norms Regular"/>
        </w:rPr>
      </w:pPr>
      <w:r w:rsidRPr="00235FCF">
        <w:rPr>
          <w:rFonts w:ascii="TT Norms Regular" w:hAnsi="TT Norms Regular"/>
          <w:color w:val="212121"/>
        </w:rPr>
        <w:t>have</w:t>
      </w:r>
      <w:r w:rsidRPr="00235FCF">
        <w:rPr>
          <w:rFonts w:ascii="TT Norms Regular" w:hAnsi="TT Norms Regular"/>
          <w:color w:val="212121"/>
          <w:spacing w:val="-3"/>
        </w:rPr>
        <w:t xml:space="preserve"> </w:t>
      </w:r>
      <w:r w:rsidRPr="00235FCF">
        <w:rPr>
          <w:rFonts w:ascii="TT Norms Regular" w:hAnsi="TT Norms Regular"/>
          <w:color w:val="212121"/>
        </w:rPr>
        <w:t>a</w:t>
      </w:r>
      <w:r w:rsidRPr="00235FCF">
        <w:rPr>
          <w:rFonts w:ascii="TT Norms Regular" w:hAnsi="TT Norms Regular"/>
          <w:color w:val="212121"/>
          <w:spacing w:val="-2"/>
        </w:rPr>
        <w:t xml:space="preserve"> </w:t>
      </w:r>
      <w:r w:rsidRPr="00235FCF">
        <w:rPr>
          <w:rFonts w:ascii="TT Norms Regular" w:hAnsi="TT Norms Regular"/>
          <w:color w:val="212121"/>
        </w:rPr>
        <w:t>disability</w:t>
      </w:r>
    </w:p>
    <w:p w14:paraId="3DB11E50" w14:textId="77777777" w:rsidR="00BF7EDD" w:rsidRPr="00235FCF" w:rsidRDefault="00BF7EDD" w:rsidP="00BF7EDD">
      <w:pPr>
        <w:pStyle w:val="ListParagraph"/>
        <w:numPr>
          <w:ilvl w:val="2"/>
          <w:numId w:val="2"/>
        </w:numPr>
        <w:spacing w:before="53"/>
        <w:ind w:left="1560" w:hanging="567"/>
        <w:contextualSpacing w:val="0"/>
        <w:rPr>
          <w:rFonts w:ascii="TT Norms Regular" w:hAnsi="TT Norms Regular"/>
        </w:rPr>
      </w:pPr>
      <w:r w:rsidRPr="00235FCF">
        <w:rPr>
          <w:rFonts w:ascii="TT Norms Regular" w:hAnsi="TT Norms Regular"/>
          <w:color w:val="212121"/>
        </w:rPr>
        <w:t>are</w:t>
      </w:r>
      <w:r w:rsidRPr="00235FCF">
        <w:rPr>
          <w:rFonts w:ascii="TT Norms Regular" w:hAnsi="TT Norms Regular"/>
          <w:color w:val="212121"/>
          <w:spacing w:val="-3"/>
        </w:rPr>
        <w:t xml:space="preserve"> </w:t>
      </w:r>
      <w:r w:rsidRPr="00235FCF">
        <w:rPr>
          <w:rFonts w:ascii="TT Norms Regular" w:hAnsi="TT Norms Regular"/>
          <w:color w:val="212121"/>
        </w:rPr>
        <w:t>old</w:t>
      </w:r>
      <w:r w:rsidRPr="00235FCF">
        <w:rPr>
          <w:rFonts w:ascii="TT Norms Regular" w:hAnsi="TT Norms Regular"/>
          <w:color w:val="212121"/>
          <w:spacing w:val="-1"/>
        </w:rPr>
        <w:t xml:space="preserve"> </w:t>
      </w:r>
      <w:r w:rsidRPr="00235FCF">
        <w:rPr>
          <w:rFonts w:ascii="TT Norms Regular" w:hAnsi="TT Norms Regular"/>
          <w:color w:val="212121"/>
        </w:rPr>
        <w:t>or</w:t>
      </w:r>
      <w:r w:rsidRPr="00235FCF">
        <w:rPr>
          <w:rFonts w:ascii="TT Norms Regular" w:hAnsi="TT Norms Regular"/>
          <w:color w:val="212121"/>
          <w:spacing w:val="-1"/>
        </w:rPr>
        <w:t xml:space="preserve"> </w:t>
      </w:r>
      <w:r w:rsidRPr="00235FCF">
        <w:rPr>
          <w:rFonts w:ascii="TT Norms Regular" w:hAnsi="TT Norms Regular"/>
          <w:color w:val="212121"/>
        </w:rPr>
        <w:t>frail</w:t>
      </w:r>
    </w:p>
    <w:p w14:paraId="4EE4C6F1" w14:textId="77777777" w:rsidR="00BF7EDD" w:rsidRPr="00235FCF" w:rsidRDefault="00BF7EDD" w:rsidP="00BF7EDD">
      <w:pPr>
        <w:pStyle w:val="ListParagraph"/>
        <w:numPr>
          <w:ilvl w:val="2"/>
          <w:numId w:val="2"/>
        </w:numPr>
        <w:spacing w:before="53"/>
        <w:ind w:left="1560" w:hanging="567"/>
        <w:contextualSpacing w:val="0"/>
        <w:rPr>
          <w:rFonts w:ascii="TT Norms Regular" w:hAnsi="TT Norms Regular"/>
        </w:rPr>
      </w:pPr>
      <w:r w:rsidRPr="00235FCF">
        <w:rPr>
          <w:rFonts w:ascii="TT Norms Regular" w:hAnsi="TT Norms Regular"/>
          <w:color w:val="212121"/>
        </w:rPr>
        <w:t>have</w:t>
      </w:r>
      <w:r w:rsidRPr="00235FCF">
        <w:rPr>
          <w:rFonts w:ascii="TT Norms Regular" w:hAnsi="TT Norms Regular"/>
          <w:color w:val="212121"/>
          <w:spacing w:val="-3"/>
        </w:rPr>
        <w:t xml:space="preserve"> </w:t>
      </w:r>
      <w:r w:rsidRPr="00235FCF">
        <w:rPr>
          <w:rFonts w:ascii="TT Norms Regular" w:hAnsi="TT Norms Regular"/>
          <w:color w:val="212121"/>
        </w:rPr>
        <w:t>learning</w:t>
      </w:r>
      <w:r w:rsidRPr="00235FCF">
        <w:rPr>
          <w:rFonts w:ascii="TT Norms Regular" w:hAnsi="TT Norms Regular"/>
          <w:color w:val="212121"/>
          <w:spacing w:val="-1"/>
        </w:rPr>
        <w:t xml:space="preserve"> </w:t>
      </w:r>
      <w:r w:rsidRPr="00235FCF">
        <w:rPr>
          <w:rFonts w:ascii="TT Norms Regular" w:hAnsi="TT Norms Regular"/>
          <w:color w:val="212121"/>
        </w:rPr>
        <w:t>difficulties</w:t>
      </w:r>
    </w:p>
    <w:p w14:paraId="39B0EA43" w14:textId="77777777" w:rsidR="00BF7EDD" w:rsidRPr="00235FCF" w:rsidRDefault="00BF7EDD" w:rsidP="00BF7EDD">
      <w:pPr>
        <w:pStyle w:val="ListParagraph"/>
        <w:numPr>
          <w:ilvl w:val="2"/>
          <w:numId w:val="2"/>
        </w:numPr>
        <w:spacing w:before="53"/>
        <w:ind w:left="1560" w:hanging="567"/>
        <w:contextualSpacing w:val="0"/>
        <w:rPr>
          <w:rFonts w:ascii="TT Norms Regular" w:hAnsi="TT Norms Regular"/>
        </w:rPr>
      </w:pPr>
      <w:r w:rsidRPr="00235FCF">
        <w:rPr>
          <w:rFonts w:ascii="TT Norms Regular" w:hAnsi="TT Norms Regular"/>
          <w:color w:val="212121"/>
        </w:rPr>
        <w:t>have</w:t>
      </w:r>
      <w:r w:rsidRPr="00235FCF">
        <w:rPr>
          <w:rFonts w:ascii="TT Norms Regular" w:hAnsi="TT Norms Regular"/>
          <w:color w:val="212121"/>
          <w:spacing w:val="-3"/>
        </w:rPr>
        <w:t xml:space="preserve"> </w:t>
      </w:r>
      <w:r w:rsidRPr="00235FCF">
        <w:rPr>
          <w:rFonts w:ascii="TT Norms Regular" w:hAnsi="TT Norms Regular"/>
          <w:color w:val="212121"/>
        </w:rPr>
        <w:t>a</w:t>
      </w:r>
      <w:r w:rsidRPr="00235FCF">
        <w:rPr>
          <w:rFonts w:ascii="TT Norms Regular" w:hAnsi="TT Norms Regular"/>
          <w:color w:val="212121"/>
          <w:spacing w:val="-2"/>
        </w:rPr>
        <w:t xml:space="preserve"> </w:t>
      </w:r>
      <w:r w:rsidRPr="00235FCF">
        <w:rPr>
          <w:rFonts w:ascii="TT Norms Regular" w:hAnsi="TT Norms Regular"/>
          <w:color w:val="212121"/>
        </w:rPr>
        <w:t>sensory</w:t>
      </w:r>
      <w:r w:rsidRPr="00235FCF">
        <w:rPr>
          <w:rFonts w:ascii="TT Norms Regular" w:hAnsi="TT Norms Regular"/>
          <w:color w:val="212121"/>
          <w:spacing w:val="-2"/>
        </w:rPr>
        <w:t xml:space="preserve"> </w:t>
      </w:r>
      <w:r w:rsidRPr="00235FCF">
        <w:rPr>
          <w:rFonts w:ascii="TT Norms Regular" w:hAnsi="TT Norms Regular"/>
          <w:color w:val="212121"/>
        </w:rPr>
        <w:t>impairment</w:t>
      </w:r>
    </w:p>
    <w:p w14:paraId="5317D698" w14:textId="77777777" w:rsidR="00BF7EDD" w:rsidRPr="00235FCF" w:rsidRDefault="00BF7EDD" w:rsidP="00BF7EDD">
      <w:pPr>
        <w:pStyle w:val="ListParagraph"/>
        <w:numPr>
          <w:ilvl w:val="2"/>
          <w:numId w:val="2"/>
        </w:numPr>
        <w:spacing w:before="53"/>
        <w:ind w:left="1560" w:hanging="567"/>
        <w:contextualSpacing w:val="0"/>
        <w:rPr>
          <w:rFonts w:ascii="TT Norms Regular" w:hAnsi="TT Norms Regular"/>
        </w:rPr>
      </w:pPr>
      <w:r w:rsidRPr="00235FCF">
        <w:rPr>
          <w:rFonts w:ascii="TT Norms Regular" w:hAnsi="TT Norms Regular"/>
          <w:color w:val="212121"/>
        </w:rPr>
        <w:t>have</w:t>
      </w:r>
      <w:r w:rsidRPr="00235FCF">
        <w:rPr>
          <w:rFonts w:ascii="TT Norms Regular" w:hAnsi="TT Norms Regular"/>
          <w:color w:val="212121"/>
          <w:spacing w:val="-3"/>
        </w:rPr>
        <w:t xml:space="preserve"> </w:t>
      </w:r>
      <w:r w:rsidRPr="00235FCF">
        <w:rPr>
          <w:rFonts w:ascii="TT Norms Regular" w:hAnsi="TT Norms Regular"/>
          <w:color w:val="212121"/>
        </w:rPr>
        <w:t>an</w:t>
      </w:r>
      <w:r w:rsidRPr="00235FCF">
        <w:rPr>
          <w:rFonts w:ascii="TT Norms Regular" w:hAnsi="TT Norms Regular"/>
          <w:color w:val="212121"/>
          <w:spacing w:val="-1"/>
        </w:rPr>
        <w:t xml:space="preserve"> </w:t>
      </w:r>
      <w:r w:rsidRPr="00235FCF">
        <w:rPr>
          <w:rFonts w:ascii="TT Norms Regular" w:hAnsi="TT Norms Regular"/>
          <w:color w:val="212121"/>
        </w:rPr>
        <w:t>illness</w:t>
      </w:r>
    </w:p>
    <w:p w14:paraId="54905F48" w14:textId="77777777" w:rsidR="00BF7EDD" w:rsidRPr="00235FCF" w:rsidRDefault="00BF7EDD" w:rsidP="00BF7EDD">
      <w:pPr>
        <w:pStyle w:val="ListParagraph"/>
        <w:tabs>
          <w:tab w:val="left" w:pos="1467"/>
          <w:tab w:val="left" w:pos="1468"/>
        </w:tabs>
        <w:spacing w:before="54"/>
        <w:rPr>
          <w:rFonts w:ascii="TT Norms Regular" w:hAnsi="TT Norms Regular"/>
          <w:color w:val="212121"/>
        </w:rPr>
      </w:pPr>
    </w:p>
    <w:p w14:paraId="41A433BC" w14:textId="77777777" w:rsidR="00BF7EDD" w:rsidRPr="00235FCF" w:rsidRDefault="00BF7EDD" w:rsidP="00BF7EDD">
      <w:pPr>
        <w:pStyle w:val="ListParagraph"/>
        <w:tabs>
          <w:tab w:val="left" w:pos="1467"/>
          <w:tab w:val="left" w:pos="1468"/>
        </w:tabs>
        <w:spacing w:before="54" w:line="288" w:lineRule="auto"/>
        <w:ind w:left="1072"/>
        <w:rPr>
          <w:rFonts w:ascii="TT Norms Regular" w:hAnsi="TT Norms Regular"/>
          <w:color w:val="212121"/>
        </w:rPr>
      </w:pPr>
      <w:r w:rsidRPr="006C657E">
        <w:rPr>
          <w:rFonts w:ascii="TT Norms Regular" w:hAnsi="TT Norms Regular"/>
          <w:color w:val="212121"/>
        </w:rPr>
        <w:t>It should be noted that many of SRUK’s supporters are visually impaired</w:t>
      </w:r>
      <w:r>
        <w:rPr>
          <w:rFonts w:ascii="TT Norms Regular" w:hAnsi="TT Norms Regular"/>
          <w:color w:val="212121"/>
        </w:rPr>
        <w:t xml:space="preserve"> and/or elderly</w:t>
      </w:r>
      <w:r w:rsidRPr="006C657E">
        <w:rPr>
          <w:rFonts w:ascii="TT Norms Regular" w:hAnsi="TT Norms Regular"/>
          <w:color w:val="212121"/>
        </w:rPr>
        <w:t xml:space="preserve"> and as such, may be deemed as vulnerable in certain aspects of this policy (6. Safety) but not in others (7. Safeguarding and fundraising), which relates to adults who lack the capacity to make a decision.</w:t>
      </w:r>
    </w:p>
    <w:p w14:paraId="53618053" w14:textId="77777777" w:rsidR="00BF7EDD" w:rsidRPr="00235FCF" w:rsidRDefault="00BF7EDD" w:rsidP="00BF7EDD">
      <w:pPr>
        <w:pStyle w:val="BodyText"/>
        <w:spacing w:before="11"/>
        <w:rPr>
          <w:rFonts w:ascii="TT Norms Regular" w:hAnsi="TT Norms Regular"/>
          <w:sz w:val="22"/>
          <w:szCs w:val="22"/>
        </w:rPr>
      </w:pPr>
      <w:bookmarkStart w:id="13" w:name="3.4_They_may_be_in_residential_accommoda"/>
      <w:bookmarkEnd w:id="13"/>
    </w:p>
    <w:p w14:paraId="5E84BF80" w14:textId="77777777" w:rsidR="00BF7EDD" w:rsidRPr="0017653C" w:rsidRDefault="00BF7EDD" w:rsidP="00BF7EDD">
      <w:pPr>
        <w:pStyle w:val="Heading1"/>
        <w:numPr>
          <w:ilvl w:val="0"/>
          <w:numId w:val="1"/>
        </w:numPr>
        <w:tabs>
          <w:tab w:val="left" w:pos="1072"/>
          <w:tab w:val="left" w:pos="1073"/>
        </w:tabs>
        <w:ind w:left="1072"/>
        <w:rPr>
          <w:rFonts w:ascii="TT Norms Bold" w:hAnsi="TT Norms Bold"/>
          <w:b/>
          <w:bCs/>
        </w:rPr>
      </w:pPr>
      <w:bookmarkStart w:id="14" w:name="3.5_Abuse_may_consist_of_a_single_act_or"/>
      <w:bookmarkStart w:id="15" w:name="3.7_Types_of_abuse_include:"/>
      <w:bookmarkStart w:id="16" w:name="4_Criminal_record_checks"/>
      <w:bookmarkStart w:id="17" w:name="_Toc118895982"/>
      <w:bookmarkEnd w:id="14"/>
      <w:bookmarkEnd w:id="15"/>
      <w:bookmarkEnd w:id="16"/>
      <w:r w:rsidRPr="0017653C">
        <w:rPr>
          <w:rFonts w:ascii="TT Norms Bold" w:hAnsi="TT Norms Bold"/>
          <w:color w:val="212121"/>
        </w:rPr>
        <w:t>Criminal</w:t>
      </w:r>
      <w:r w:rsidRPr="0017653C">
        <w:rPr>
          <w:rFonts w:ascii="TT Norms Bold" w:hAnsi="TT Norms Bold"/>
          <w:color w:val="212121"/>
          <w:spacing w:val="-5"/>
        </w:rPr>
        <w:t xml:space="preserve"> </w:t>
      </w:r>
      <w:r>
        <w:rPr>
          <w:rFonts w:ascii="TT Norms Bold" w:hAnsi="TT Norms Bold"/>
          <w:color w:val="212121"/>
        </w:rPr>
        <w:t>R</w:t>
      </w:r>
      <w:r w:rsidRPr="0017653C">
        <w:rPr>
          <w:rFonts w:ascii="TT Norms Bold" w:hAnsi="TT Norms Bold"/>
          <w:color w:val="212121"/>
        </w:rPr>
        <w:t>ecord</w:t>
      </w:r>
      <w:r w:rsidRPr="0017653C">
        <w:rPr>
          <w:rFonts w:ascii="TT Norms Bold" w:hAnsi="TT Norms Bold"/>
          <w:color w:val="212121"/>
          <w:spacing w:val="-4"/>
        </w:rPr>
        <w:t xml:space="preserve"> </w:t>
      </w:r>
      <w:r>
        <w:rPr>
          <w:rFonts w:ascii="TT Norms Bold" w:hAnsi="TT Norms Bold"/>
          <w:color w:val="212121"/>
        </w:rPr>
        <w:t>C</w:t>
      </w:r>
      <w:r w:rsidRPr="0017653C">
        <w:rPr>
          <w:rFonts w:ascii="TT Norms Bold" w:hAnsi="TT Norms Bold"/>
          <w:color w:val="212121"/>
        </w:rPr>
        <w:t>hecks</w:t>
      </w:r>
      <w:bookmarkEnd w:id="17"/>
    </w:p>
    <w:p w14:paraId="25B3790E" w14:textId="77777777" w:rsidR="00BF7EDD" w:rsidRPr="00235FCF" w:rsidRDefault="00BF7EDD" w:rsidP="00BF7EDD">
      <w:pPr>
        <w:pStyle w:val="ListParagraph"/>
        <w:numPr>
          <w:ilvl w:val="1"/>
          <w:numId w:val="1"/>
        </w:numPr>
        <w:spacing w:before="316" w:line="288" w:lineRule="auto"/>
        <w:ind w:left="1134" w:right="113" w:hanging="708"/>
        <w:contextualSpacing w:val="0"/>
        <w:jc w:val="both"/>
        <w:rPr>
          <w:rFonts w:ascii="TT Norms Regular" w:hAnsi="TT Norms Regular"/>
        </w:rPr>
      </w:pPr>
      <w:bookmarkStart w:id="18" w:name="4.1_Processes_are_in_place_to_check_the_"/>
      <w:bookmarkEnd w:id="18"/>
      <w:r w:rsidRPr="00235FCF">
        <w:rPr>
          <w:rFonts w:ascii="TT Norms Regular" w:hAnsi="TT Norms Regular"/>
          <w:color w:val="212121"/>
        </w:rPr>
        <w:t xml:space="preserve">As the charity’s staff and volunteers do not work </w:t>
      </w:r>
      <w:r>
        <w:rPr>
          <w:rFonts w:ascii="TT Norms Regular" w:hAnsi="TT Norms Regular"/>
          <w:color w:val="212121"/>
        </w:rPr>
        <w:t xml:space="preserve">with, </w:t>
      </w:r>
      <w:r w:rsidRPr="00235FCF">
        <w:rPr>
          <w:rFonts w:ascii="TT Norms Regular" w:hAnsi="TT Norms Regular"/>
          <w:color w:val="212121"/>
        </w:rPr>
        <w:t>or come into regular contact with children or vulnerable adults,</w:t>
      </w:r>
      <w:r w:rsidRPr="00235FCF">
        <w:rPr>
          <w:rFonts w:ascii="TT Norms Regular" w:hAnsi="TT Norms Regular"/>
          <w:color w:val="212121"/>
          <w:spacing w:val="1"/>
        </w:rPr>
        <w:t xml:space="preserve"> </w:t>
      </w:r>
      <w:r w:rsidRPr="00235FCF">
        <w:rPr>
          <w:rFonts w:ascii="TT Norms Regular" w:hAnsi="TT Norms Regular"/>
          <w:color w:val="212121"/>
        </w:rPr>
        <w:t>Disclosure</w:t>
      </w:r>
      <w:r w:rsidRPr="00235FCF">
        <w:rPr>
          <w:rFonts w:ascii="TT Norms Regular" w:hAnsi="TT Norms Regular"/>
          <w:color w:val="212121"/>
          <w:spacing w:val="1"/>
        </w:rPr>
        <w:t xml:space="preserve"> </w:t>
      </w:r>
      <w:r w:rsidRPr="00235FCF">
        <w:rPr>
          <w:rFonts w:ascii="TT Norms Regular" w:hAnsi="TT Norms Regular"/>
          <w:color w:val="212121"/>
        </w:rPr>
        <w:t>and</w:t>
      </w:r>
      <w:r w:rsidRPr="00235FCF">
        <w:rPr>
          <w:rFonts w:ascii="TT Norms Regular" w:hAnsi="TT Norms Regular"/>
          <w:color w:val="212121"/>
          <w:spacing w:val="1"/>
        </w:rPr>
        <w:t xml:space="preserve"> </w:t>
      </w:r>
      <w:r w:rsidRPr="00235FCF">
        <w:rPr>
          <w:rFonts w:ascii="TT Norms Regular" w:hAnsi="TT Norms Regular"/>
          <w:color w:val="212121"/>
        </w:rPr>
        <w:t>Barring</w:t>
      </w:r>
      <w:r w:rsidRPr="00235FCF">
        <w:rPr>
          <w:rFonts w:ascii="TT Norms Regular" w:hAnsi="TT Norms Regular"/>
          <w:color w:val="212121"/>
          <w:spacing w:val="1"/>
        </w:rPr>
        <w:t xml:space="preserve"> </w:t>
      </w:r>
      <w:r w:rsidRPr="00235FCF">
        <w:rPr>
          <w:rFonts w:ascii="TT Norms Regular" w:hAnsi="TT Norms Regular"/>
          <w:color w:val="212121"/>
        </w:rPr>
        <w:t>Service</w:t>
      </w:r>
      <w:r w:rsidRPr="00235FCF">
        <w:rPr>
          <w:rFonts w:ascii="TT Norms Regular" w:hAnsi="TT Norms Regular"/>
          <w:color w:val="212121"/>
          <w:spacing w:val="1"/>
        </w:rPr>
        <w:t xml:space="preserve"> </w:t>
      </w:r>
      <w:r w:rsidRPr="00235FCF">
        <w:rPr>
          <w:rFonts w:ascii="TT Norms Regular" w:hAnsi="TT Norms Regular"/>
          <w:color w:val="212121"/>
        </w:rPr>
        <w:t>checks</w:t>
      </w:r>
      <w:r w:rsidRPr="00235FCF">
        <w:rPr>
          <w:rFonts w:ascii="TT Norms Regular" w:hAnsi="TT Norms Regular"/>
          <w:color w:val="212121"/>
          <w:spacing w:val="1"/>
        </w:rPr>
        <w:t xml:space="preserve"> </w:t>
      </w:r>
      <w:r w:rsidRPr="00235FCF">
        <w:rPr>
          <w:rFonts w:ascii="TT Norms Regular" w:hAnsi="TT Norms Regular"/>
          <w:color w:val="212121"/>
        </w:rPr>
        <w:t>(DBS</w:t>
      </w:r>
      <w:r w:rsidRPr="00235FCF">
        <w:rPr>
          <w:rFonts w:ascii="TT Norms Regular" w:hAnsi="TT Norms Regular"/>
          <w:color w:val="212121"/>
          <w:spacing w:val="1"/>
        </w:rPr>
        <w:t xml:space="preserve"> </w:t>
      </w:r>
      <w:r w:rsidRPr="00235FCF">
        <w:rPr>
          <w:rFonts w:ascii="TT Norms Regular" w:hAnsi="TT Norms Regular"/>
          <w:color w:val="212121"/>
        </w:rPr>
        <w:t xml:space="preserve">checks) are not required. </w:t>
      </w:r>
    </w:p>
    <w:p w14:paraId="7137C29C" w14:textId="77777777" w:rsidR="00BF7EDD" w:rsidRPr="00235FCF" w:rsidRDefault="00BF7EDD" w:rsidP="00BF7EDD">
      <w:pPr>
        <w:pStyle w:val="ListParagraph"/>
        <w:spacing w:line="288" w:lineRule="auto"/>
        <w:ind w:left="1134" w:right="113" w:hanging="708"/>
        <w:jc w:val="both"/>
        <w:rPr>
          <w:rFonts w:ascii="TT Norms Regular" w:hAnsi="TT Norms Regular"/>
        </w:rPr>
      </w:pPr>
      <w:bookmarkStart w:id="19" w:name="4.2_Those_who_are_involved_in_work_where"/>
      <w:bookmarkEnd w:id="19"/>
    </w:p>
    <w:p w14:paraId="0331C12E" w14:textId="77777777" w:rsidR="00BF7EDD" w:rsidRPr="00211984" w:rsidRDefault="00BF7EDD" w:rsidP="00BF7EDD">
      <w:pPr>
        <w:pStyle w:val="Heading1"/>
        <w:numPr>
          <w:ilvl w:val="0"/>
          <w:numId w:val="1"/>
        </w:numPr>
        <w:tabs>
          <w:tab w:val="left" w:pos="1072"/>
          <w:tab w:val="left" w:pos="1073"/>
        </w:tabs>
        <w:spacing w:before="101"/>
        <w:ind w:left="1072"/>
        <w:rPr>
          <w:rFonts w:ascii="TT Norms Bold" w:hAnsi="TT Norms Bold"/>
          <w:b/>
          <w:bCs/>
        </w:rPr>
      </w:pPr>
      <w:bookmarkStart w:id="20" w:name="5_Planning_and_supervision"/>
      <w:bookmarkStart w:id="21" w:name="_Toc118895983"/>
      <w:bookmarkEnd w:id="20"/>
      <w:r w:rsidRPr="00211984">
        <w:rPr>
          <w:rFonts w:ascii="TT Norms Bold" w:hAnsi="TT Norms Bold"/>
          <w:color w:val="212121"/>
        </w:rPr>
        <w:t>Safety</w:t>
      </w:r>
      <w:bookmarkEnd w:id="21"/>
    </w:p>
    <w:p w14:paraId="26CCA168" w14:textId="77777777" w:rsidR="00BF7EDD" w:rsidRPr="00235FCF" w:rsidRDefault="00BF7EDD" w:rsidP="00BF7EDD">
      <w:pPr>
        <w:pStyle w:val="Heading1"/>
        <w:tabs>
          <w:tab w:val="left" w:pos="1072"/>
          <w:tab w:val="left" w:pos="1073"/>
        </w:tabs>
        <w:spacing w:before="101"/>
        <w:rPr>
          <w:rFonts w:ascii="TT Norms Regular" w:hAnsi="TT Norms Regular"/>
          <w:b/>
          <w:bCs/>
          <w:color w:val="212121"/>
        </w:rPr>
      </w:pPr>
    </w:p>
    <w:p w14:paraId="1358E642" w14:textId="77777777" w:rsidR="00BF7EDD" w:rsidRPr="00235FCF" w:rsidRDefault="00BF7EDD" w:rsidP="00BF7EDD">
      <w:pPr>
        <w:pStyle w:val="ListParagraph"/>
        <w:numPr>
          <w:ilvl w:val="1"/>
          <w:numId w:val="1"/>
        </w:numPr>
        <w:tabs>
          <w:tab w:val="left" w:pos="1071"/>
          <w:tab w:val="left" w:pos="1072"/>
        </w:tabs>
        <w:spacing w:line="288" w:lineRule="auto"/>
        <w:ind w:right="113" w:hanging="645"/>
        <w:contextualSpacing w:val="0"/>
        <w:jc w:val="both"/>
        <w:rPr>
          <w:rFonts w:ascii="TT Norms Regular" w:hAnsi="TT Norms Regular"/>
        </w:rPr>
      </w:pPr>
      <w:bookmarkStart w:id="22" w:name="11.1_The_safety_of_the_people_we_work_wi"/>
      <w:bookmarkEnd w:id="22"/>
      <w:r w:rsidRPr="00235FCF">
        <w:rPr>
          <w:rFonts w:ascii="TT Norms Regular" w:hAnsi="TT Norms Regular"/>
          <w:color w:val="212121"/>
        </w:rPr>
        <w:t>The</w:t>
      </w:r>
      <w:r w:rsidRPr="00235FCF">
        <w:rPr>
          <w:rFonts w:ascii="TT Norms Regular" w:hAnsi="TT Norms Regular"/>
          <w:color w:val="212121"/>
          <w:spacing w:val="-8"/>
        </w:rPr>
        <w:t xml:space="preserve"> </w:t>
      </w:r>
      <w:r w:rsidRPr="00235FCF">
        <w:rPr>
          <w:rFonts w:ascii="TT Norms Regular" w:hAnsi="TT Norms Regular"/>
          <w:color w:val="212121"/>
        </w:rPr>
        <w:t>safety</w:t>
      </w:r>
      <w:r w:rsidRPr="00235FCF">
        <w:rPr>
          <w:rFonts w:ascii="TT Norms Regular" w:hAnsi="TT Norms Regular"/>
          <w:color w:val="212121"/>
          <w:spacing w:val="-10"/>
        </w:rPr>
        <w:t xml:space="preserve"> </w:t>
      </w:r>
      <w:r w:rsidRPr="00235FCF">
        <w:rPr>
          <w:rFonts w:ascii="TT Norms Regular" w:hAnsi="TT Norms Regular"/>
          <w:color w:val="212121"/>
        </w:rPr>
        <w:t>of</w:t>
      </w:r>
      <w:r w:rsidRPr="00235FCF">
        <w:rPr>
          <w:rFonts w:ascii="TT Norms Regular" w:hAnsi="TT Norms Regular"/>
          <w:color w:val="212121"/>
          <w:spacing w:val="-7"/>
        </w:rPr>
        <w:t xml:space="preserve"> our supporters, volunteers and staff </w:t>
      </w:r>
      <w:r w:rsidRPr="00235FCF">
        <w:rPr>
          <w:rFonts w:ascii="TT Norms Regular" w:hAnsi="TT Norms Regular"/>
          <w:color w:val="212121"/>
        </w:rPr>
        <w:t>is</w:t>
      </w:r>
      <w:r w:rsidRPr="00235FCF">
        <w:rPr>
          <w:rFonts w:ascii="TT Norms Regular" w:hAnsi="TT Norms Regular"/>
          <w:color w:val="212121"/>
          <w:spacing w:val="-10"/>
        </w:rPr>
        <w:t xml:space="preserve"> </w:t>
      </w:r>
      <w:r w:rsidRPr="00235FCF">
        <w:rPr>
          <w:rFonts w:ascii="TT Norms Regular" w:hAnsi="TT Norms Regular"/>
          <w:color w:val="212121"/>
        </w:rPr>
        <w:t>paramount</w:t>
      </w:r>
      <w:r w:rsidRPr="00235FCF">
        <w:rPr>
          <w:rFonts w:ascii="TT Norms Regular" w:hAnsi="TT Norms Regular"/>
          <w:color w:val="212121"/>
          <w:spacing w:val="-10"/>
        </w:rPr>
        <w:t xml:space="preserve"> </w:t>
      </w:r>
      <w:r w:rsidRPr="00235FCF">
        <w:rPr>
          <w:rFonts w:ascii="TT Norms Regular" w:hAnsi="TT Norms Regular"/>
          <w:color w:val="212121"/>
        </w:rPr>
        <w:t>and</w:t>
      </w:r>
      <w:r w:rsidRPr="00235FCF">
        <w:rPr>
          <w:rFonts w:ascii="TT Norms Regular" w:hAnsi="TT Norms Regular"/>
          <w:color w:val="212121"/>
          <w:spacing w:val="-7"/>
        </w:rPr>
        <w:t xml:space="preserve"> </w:t>
      </w:r>
      <w:r w:rsidRPr="00235FCF">
        <w:rPr>
          <w:rFonts w:ascii="TT Norms Regular" w:hAnsi="TT Norms Regular"/>
          <w:color w:val="212121"/>
        </w:rPr>
        <w:t>we</w:t>
      </w:r>
      <w:r w:rsidRPr="00235FCF">
        <w:rPr>
          <w:rFonts w:ascii="TT Norms Regular" w:hAnsi="TT Norms Regular"/>
          <w:color w:val="212121"/>
          <w:spacing w:val="-9"/>
        </w:rPr>
        <w:t xml:space="preserve"> </w:t>
      </w:r>
      <w:r w:rsidRPr="00235FCF">
        <w:rPr>
          <w:rFonts w:ascii="TT Norms Regular" w:hAnsi="TT Norms Regular"/>
          <w:color w:val="212121"/>
        </w:rPr>
        <w:t>are</w:t>
      </w:r>
      <w:r w:rsidRPr="00235FCF">
        <w:rPr>
          <w:rFonts w:ascii="TT Norms Regular" w:hAnsi="TT Norms Regular"/>
          <w:color w:val="212121"/>
          <w:spacing w:val="-10"/>
        </w:rPr>
        <w:t xml:space="preserve"> </w:t>
      </w:r>
      <w:r w:rsidRPr="00235FCF">
        <w:rPr>
          <w:rFonts w:ascii="TT Norms Regular" w:hAnsi="TT Norms Regular"/>
          <w:color w:val="212121"/>
        </w:rPr>
        <w:t>committed</w:t>
      </w:r>
      <w:r w:rsidRPr="00235FCF">
        <w:rPr>
          <w:rFonts w:ascii="TT Norms Regular" w:hAnsi="TT Norms Regular"/>
          <w:color w:val="212121"/>
          <w:spacing w:val="-9"/>
        </w:rPr>
        <w:t xml:space="preserve"> </w:t>
      </w:r>
      <w:r w:rsidRPr="00235FCF">
        <w:rPr>
          <w:rFonts w:ascii="TT Norms Regular" w:hAnsi="TT Norms Regular"/>
          <w:color w:val="212121"/>
        </w:rPr>
        <w:t>to</w:t>
      </w:r>
      <w:r w:rsidRPr="00235FCF">
        <w:rPr>
          <w:rFonts w:ascii="TT Norms Regular" w:hAnsi="TT Norms Regular"/>
          <w:color w:val="212121"/>
          <w:spacing w:val="-8"/>
        </w:rPr>
        <w:t xml:space="preserve"> </w:t>
      </w:r>
      <w:r w:rsidRPr="00235FCF">
        <w:rPr>
          <w:rFonts w:ascii="TT Norms Regular" w:hAnsi="TT Norms Regular"/>
          <w:color w:val="212121"/>
        </w:rPr>
        <w:t>providing</w:t>
      </w:r>
      <w:r w:rsidRPr="00235FCF">
        <w:rPr>
          <w:rFonts w:ascii="TT Norms Regular" w:hAnsi="TT Norms Regular"/>
          <w:color w:val="212121"/>
          <w:spacing w:val="-9"/>
        </w:rPr>
        <w:t xml:space="preserve"> </w:t>
      </w:r>
      <w:r w:rsidRPr="00235FCF">
        <w:rPr>
          <w:rFonts w:ascii="TT Norms Regular" w:hAnsi="TT Norms Regular"/>
          <w:color w:val="212121"/>
        </w:rPr>
        <w:t>a</w:t>
      </w:r>
      <w:r w:rsidRPr="00235FCF">
        <w:rPr>
          <w:rFonts w:ascii="TT Norms Regular" w:hAnsi="TT Norms Regular"/>
          <w:color w:val="212121"/>
          <w:spacing w:val="-9"/>
        </w:rPr>
        <w:t xml:space="preserve"> </w:t>
      </w:r>
      <w:r w:rsidRPr="00235FCF">
        <w:rPr>
          <w:rFonts w:ascii="TT Norms Regular" w:hAnsi="TT Norms Regular"/>
          <w:color w:val="212121"/>
        </w:rPr>
        <w:t>safe</w:t>
      </w:r>
      <w:r w:rsidRPr="00235FCF">
        <w:rPr>
          <w:rFonts w:ascii="TT Norms Regular" w:hAnsi="TT Norms Regular"/>
          <w:color w:val="212121"/>
          <w:spacing w:val="-53"/>
        </w:rPr>
        <w:t xml:space="preserve"> </w:t>
      </w:r>
      <w:r w:rsidRPr="00235FCF">
        <w:rPr>
          <w:rFonts w:ascii="TT Norms Regular" w:hAnsi="TT Norms Regular"/>
          <w:color w:val="212121"/>
        </w:rPr>
        <w:t>environment within which to work. Our health and safety policy is reviewed annually by the Trustees and made available to all staff and volunteers.</w:t>
      </w:r>
    </w:p>
    <w:p w14:paraId="5486236E" w14:textId="77777777" w:rsidR="00BF7EDD" w:rsidRPr="00235FCF" w:rsidRDefault="00BF7EDD" w:rsidP="00BF7EDD">
      <w:pPr>
        <w:pStyle w:val="ListParagraph"/>
        <w:tabs>
          <w:tab w:val="left" w:pos="1071"/>
          <w:tab w:val="left" w:pos="1072"/>
        </w:tabs>
        <w:spacing w:line="288" w:lineRule="auto"/>
        <w:ind w:right="113" w:hanging="645"/>
        <w:jc w:val="both"/>
        <w:rPr>
          <w:rFonts w:ascii="TT Norms Regular" w:hAnsi="TT Norms Regular"/>
        </w:rPr>
      </w:pPr>
    </w:p>
    <w:p w14:paraId="390A084E" w14:textId="77777777" w:rsidR="00BF7EDD" w:rsidRDefault="00BF7EDD" w:rsidP="00BF7EDD">
      <w:pPr>
        <w:pStyle w:val="ListParagraph"/>
        <w:numPr>
          <w:ilvl w:val="1"/>
          <w:numId w:val="1"/>
        </w:numPr>
        <w:tabs>
          <w:tab w:val="left" w:pos="1071"/>
          <w:tab w:val="left" w:pos="1072"/>
        </w:tabs>
        <w:spacing w:line="288" w:lineRule="auto"/>
        <w:ind w:right="113" w:hanging="645"/>
        <w:contextualSpacing w:val="0"/>
        <w:jc w:val="both"/>
        <w:rPr>
          <w:rFonts w:ascii="TT Norms Regular" w:hAnsi="TT Norms Regular"/>
        </w:rPr>
      </w:pPr>
      <w:r w:rsidRPr="00C6656F">
        <w:rPr>
          <w:rFonts w:ascii="TT Norms Regular" w:hAnsi="TT Norms Regular"/>
        </w:rPr>
        <w:t xml:space="preserve">When planning in-person events at which vulnerable adults (those with a visual impairment, who are elderly or frail, or who have another disability) are likely to be present, due consideration is given to the age and ability of participants. Risk assessments are carried out and documented as part of the planning process for in-person events. </w:t>
      </w:r>
      <w:bookmarkStart w:id="23" w:name="5.1_All_activities_or_work_involving_chi"/>
      <w:bookmarkEnd w:id="23"/>
    </w:p>
    <w:p w14:paraId="50ED6DE7" w14:textId="77777777" w:rsidR="00BF7EDD" w:rsidRPr="00C6656F" w:rsidRDefault="00BF7EDD" w:rsidP="00BF7EDD">
      <w:pPr>
        <w:pStyle w:val="ListParagraph"/>
        <w:rPr>
          <w:rFonts w:ascii="TT Norms Regular" w:hAnsi="TT Norms Regular"/>
        </w:rPr>
      </w:pPr>
    </w:p>
    <w:p w14:paraId="3F9E2164" w14:textId="77777777" w:rsidR="00BF7EDD" w:rsidRPr="00235FCF" w:rsidRDefault="00BF7EDD" w:rsidP="00BF7EDD">
      <w:pPr>
        <w:pStyle w:val="ListParagraph"/>
        <w:numPr>
          <w:ilvl w:val="1"/>
          <w:numId w:val="1"/>
        </w:numPr>
        <w:tabs>
          <w:tab w:val="left" w:pos="1071"/>
          <w:tab w:val="left" w:pos="1072"/>
        </w:tabs>
        <w:spacing w:line="288" w:lineRule="auto"/>
        <w:ind w:right="114"/>
        <w:contextualSpacing w:val="0"/>
        <w:jc w:val="both"/>
        <w:rPr>
          <w:rFonts w:ascii="TT Norms Regular" w:hAnsi="TT Norms Regular"/>
        </w:rPr>
      </w:pPr>
      <w:bookmarkStart w:id="24" w:name="5.2_All_workers_should_avoid_working_alo"/>
      <w:bookmarkEnd w:id="24"/>
      <w:r w:rsidRPr="00235FCF">
        <w:rPr>
          <w:rFonts w:ascii="TT Norms Regular" w:hAnsi="TT Norms Regular"/>
          <w:color w:val="212121"/>
        </w:rPr>
        <w:t xml:space="preserve">Staff and volunteers should </w:t>
      </w:r>
      <w:r w:rsidRPr="00235FCF">
        <w:rPr>
          <w:rFonts w:ascii="TT Norms Regular" w:hAnsi="TT Norms Regular"/>
          <w:color w:val="212121"/>
          <w:spacing w:val="-1"/>
        </w:rPr>
        <w:t>not</w:t>
      </w:r>
      <w:r w:rsidRPr="00235FCF">
        <w:rPr>
          <w:rFonts w:ascii="TT Norms Regular" w:hAnsi="TT Norms Regular"/>
          <w:color w:val="212121"/>
          <w:spacing w:val="-10"/>
        </w:rPr>
        <w:t xml:space="preserve"> </w:t>
      </w:r>
      <w:r w:rsidRPr="00235FCF">
        <w:rPr>
          <w:rFonts w:ascii="TT Norms Regular" w:hAnsi="TT Norms Regular"/>
          <w:color w:val="212121"/>
          <w:spacing w:val="-1"/>
        </w:rPr>
        <w:t>offer</w:t>
      </w:r>
      <w:r w:rsidRPr="00235FCF">
        <w:rPr>
          <w:rFonts w:ascii="TT Norms Regular" w:hAnsi="TT Norms Regular"/>
          <w:color w:val="212121"/>
          <w:spacing w:val="-12"/>
        </w:rPr>
        <w:t xml:space="preserve"> </w:t>
      </w:r>
      <w:r w:rsidRPr="00235FCF">
        <w:rPr>
          <w:rFonts w:ascii="TT Norms Regular" w:hAnsi="TT Norms Regular"/>
          <w:color w:val="212121"/>
        </w:rPr>
        <w:t>to</w:t>
      </w:r>
      <w:r w:rsidRPr="00235FCF">
        <w:rPr>
          <w:rFonts w:ascii="TT Norms Regular" w:hAnsi="TT Norms Regular"/>
          <w:color w:val="212121"/>
          <w:spacing w:val="-11"/>
        </w:rPr>
        <w:t xml:space="preserve"> </w:t>
      </w:r>
      <w:r w:rsidRPr="00235FCF">
        <w:rPr>
          <w:rFonts w:ascii="TT Norms Regular" w:hAnsi="TT Norms Regular"/>
          <w:color w:val="212121"/>
        </w:rPr>
        <w:t>transport</w:t>
      </w:r>
      <w:r w:rsidRPr="00235FCF">
        <w:rPr>
          <w:rFonts w:ascii="TT Norms Regular" w:hAnsi="TT Norms Regular"/>
          <w:color w:val="212121"/>
          <w:spacing w:val="-12"/>
        </w:rPr>
        <w:t xml:space="preserve"> </w:t>
      </w:r>
      <w:r w:rsidRPr="00235FCF">
        <w:rPr>
          <w:rFonts w:ascii="TT Norms Regular" w:hAnsi="TT Norms Regular"/>
          <w:color w:val="212121"/>
        </w:rPr>
        <w:t>a</w:t>
      </w:r>
      <w:r w:rsidRPr="00235FCF">
        <w:rPr>
          <w:rFonts w:ascii="TT Norms Regular" w:hAnsi="TT Norms Regular"/>
          <w:color w:val="212121"/>
          <w:spacing w:val="-13"/>
        </w:rPr>
        <w:t xml:space="preserve"> </w:t>
      </w:r>
      <w:r w:rsidRPr="00235FCF">
        <w:rPr>
          <w:rFonts w:ascii="TT Norms Regular" w:hAnsi="TT Norms Regular"/>
          <w:color w:val="212121"/>
        </w:rPr>
        <w:t>child</w:t>
      </w:r>
      <w:r w:rsidRPr="00235FCF">
        <w:rPr>
          <w:rFonts w:ascii="TT Norms Regular" w:hAnsi="TT Norms Regular"/>
          <w:color w:val="212121"/>
          <w:spacing w:val="-12"/>
        </w:rPr>
        <w:t xml:space="preserve"> </w:t>
      </w:r>
      <w:r w:rsidRPr="00235FCF">
        <w:rPr>
          <w:rFonts w:ascii="TT Norms Regular" w:hAnsi="TT Norms Regular"/>
          <w:color w:val="212121"/>
        </w:rPr>
        <w:t>or</w:t>
      </w:r>
      <w:r w:rsidRPr="00235FCF">
        <w:rPr>
          <w:rFonts w:ascii="TT Norms Regular" w:hAnsi="TT Norms Regular"/>
          <w:color w:val="212121"/>
          <w:spacing w:val="-12"/>
        </w:rPr>
        <w:t xml:space="preserve"> </w:t>
      </w:r>
      <w:r w:rsidRPr="00235FCF">
        <w:rPr>
          <w:rFonts w:ascii="TT Norms Regular" w:hAnsi="TT Norms Regular"/>
          <w:color w:val="212121"/>
        </w:rPr>
        <w:t>vulnerable</w:t>
      </w:r>
      <w:r>
        <w:rPr>
          <w:rFonts w:ascii="TT Norms Regular" w:hAnsi="TT Norms Regular"/>
          <w:color w:val="212121"/>
        </w:rPr>
        <w:t xml:space="preserve"> </w:t>
      </w:r>
      <w:r w:rsidRPr="00235FCF">
        <w:rPr>
          <w:rFonts w:ascii="TT Norms Regular" w:hAnsi="TT Norms Regular"/>
          <w:color w:val="212121"/>
          <w:spacing w:val="-52"/>
        </w:rPr>
        <w:t xml:space="preserve"> </w:t>
      </w:r>
      <w:r w:rsidRPr="00235FCF">
        <w:rPr>
          <w:rFonts w:ascii="TT Norms Regular" w:hAnsi="TT Norms Regular"/>
          <w:color w:val="212121"/>
        </w:rPr>
        <w:t xml:space="preserve">adult anywhere </w:t>
      </w:r>
      <w:r>
        <w:rPr>
          <w:rFonts w:ascii="TT Norms Regular" w:hAnsi="TT Norms Regular"/>
          <w:color w:val="212121"/>
        </w:rPr>
        <w:t xml:space="preserve">(e.g. to and from an event) </w:t>
      </w:r>
      <w:r w:rsidRPr="00235FCF">
        <w:rPr>
          <w:rFonts w:ascii="TT Norms Regular" w:hAnsi="TT Norms Regular"/>
          <w:color w:val="212121"/>
        </w:rPr>
        <w:t>unless accompanied by a further person or as part of a formal, authorised</w:t>
      </w:r>
      <w:r w:rsidRPr="00235FCF">
        <w:rPr>
          <w:rFonts w:ascii="TT Norms Regular" w:hAnsi="TT Norms Regular"/>
          <w:color w:val="212121"/>
          <w:spacing w:val="1"/>
        </w:rPr>
        <w:t xml:space="preserve"> </w:t>
      </w:r>
      <w:r w:rsidRPr="00235FCF">
        <w:rPr>
          <w:rFonts w:ascii="TT Norms Regular" w:hAnsi="TT Norms Regular"/>
          <w:color w:val="212121"/>
        </w:rPr>
        <w:t>arrangement.</w:t>
      </w:r>
    </w:p>
    <w:p w14:paraId="3073D770" w14:textId="77777777" w:rsidR="00BF7EDD" w:rsidRPr="00235FCF" w:rsidRDefault="00BF7EDD" w:rsidP="00BF7EDD">
      <w:pPr>
        <w:pStyle w:val="ListParagraph"/>
        <w:numPr>
          <w:ilvl w:val="1"/>
          <w:numId w:val="1"/>
        </w:numPr>
        <w:tabs>
          <w:tab w:val="left" w:pos="1071"/>
          <w:tab w:val="left" w:pos="1072"/>
        </w:tabs>
        <w:spacing w:before="316" w:line="288" w:lineRule="auto"/>
        <w:ind w:right="112"/>
        <w:contextualSpacing w:val="0"/>
        <w:jc w:val="both"/>
        <w:rPr>
          <w:rFonts w:ascii="TT Norms Regular" w:hAnsi="TT Norms Regular"/>
        </w:rPr>
      </w:pPr>
      <w:bookmarkStart w:id="25" w:name="6_Physical_contact"/>
      <w:bookmarkStart w:id="26" w:name="6.1_On_no_account_should_any_employee,_w"/>
      <w:bookmarkEnd w:id="25"/>
      <w:bookmarkEnd w:id="26"/>
      <w:r w:rsidRPr="00235FCF">
        <w:rPr>
          <w:rFonts w:ascii="TT Norms Regular" w:hAnsi="TT Norms Regular"/>
          <w:color w:val="212121"/>
        </w:rPr>
        <w:t>On no account should any employee, worker or volunteer have any physical contact with a</w:t>
      </w:r>
      <w:r w:rsidRPr="00235FCF">
        <w:rPr>
          <w:rFonts w:ascii="TT Norms Regular" w:hAnsi="TT Norms Regular"/>
          <w:color w:val="212121"/>
          <w:spacing w:val="1"/>
        </w:rPr>
        <w:t xml:space="preserve"> </w:t>
      </w:r>
      <w:r w:rsidRPr="00235FCF">
        <w:rPr>
          <w:rFonts w:ascii="TT Norms Regular" w:hAnsi="TT Norms Regular"/>
          <w:color w:val="212121"/>
        </w:rPr>
        <w:t>child or vulnerable adult unless this is to prevent accident or injury to themselves or anyone</w:t>
      </w:r>
      <w:r w:rsidRPr="00235FCF">
        <w:rPr>
          <w:rFonts w:ascii="TT Norms Regular" w:hAnsi="TT Norms Regular"/>
          <w:color w:val="212121"/>
          <w:spacing w:val="1"/>
        </w:rPr>
        <w:t xml:space="preserve"> </w:t>
      </w:r>
      <w:r w:rsidRPr="00235FCF">
        <w:rPr>
          <w:rFonts w:ascii="TT Norms Regular" w:hAnsi="TT Norms Regular"/>
          <w:color w:val="212121"/>
        </w:rPr>
        <w:t>else</w:t>
      </w:r>
      <w:r w:rsidRPr="00235FCF">
        <w:rPr>
          <w:rFonts w:ascii="TT Norms Regular" w:hAnsi="TT Norms Regular"/>
          <w:color w:val="212121"/>
          <w:spacing w:val="-4"/>
        </w:rPr>
        <w:t xml:space="preserve"> </w:t>
      </w:r>
      <w:r w:rsidRPr="00235FCF">
        <w:rPr>
          <w:rFonts w:ascii="TT Norms Regular" w:hAnsi="TT Norms Regular"/>
          <w:color w:val="212121"/>
        </w:rPr>
        <w:t>(e.g.</w:t>
      </w:r>
      <w:r w:rsidRPr="00235FCF">
        <w:rPr>
          <w:rFonts w:ascii="TT Norms Regular" w:hAnsi="TT Norms Regular"/>
          <w:color w:val="212121"/>
          <w:spacing w:val="-2"/>
        </w:rPr>
        <w:t xml:space="preserve"> </w:t>
      </w:r>
      <w:r w:rsidRPr="00235FCF">
        <w:rPr>
          <w:rFonts w:ascii="TT Norms Regular" w:hAnsi="TT Norms Regular"/>
          <w:color w:val="212121"/>
        </w:rPr>
        <w:t>to</w:t>
      </w:r>
      <w:r w:rsidRPr="00235FCF">
        <w:rPr>
          <w:rFonts w:ascii="TT Norms Regular" w:hAnsi="TT Norms Regular"/>
          <w:color w:val="212121"/>
          <w:spacing w:val="-2"/>
        </w:rPr>
        <w:t xml:space="preserve"> </w:t>
      </w:r>
      <w:r w:rsidRPr="00235FCF">
        <w:rPr>
          <w:rFonts w:ascii="TT Norms Regular" w:hAnsi="TT Norms Regular"/>
          <w:color w:val="212121"/>
        </w:rPr>
        <w:t>prevent</w:t>
      </w:r>
      <w:r w:rsidRPr="00235FCF">
        <w:rPr>
          <w:rFonts w:ascii="TT Norms Regular" w:hAnsi="TT Norms Regular"/>
          <w:color w:val="212121"/>
          <w:spacing w:val="-2"/>
        </w:rPr>
        <w:t xml:space="preserve"> </w:t>
      </w:r>
      <w:r w:rsidRPr="00235FCF">
        <w:rPr>
          <w:rFonts w:ascii="TT Norms Regular" w:hAnsi="TT Norms Regular"/>
          <w:color w:val="212121"/>
        </w:rPr>
        <w:t>a</w:t>
      </w:r>
      <w:r w:rsidRPr="00235FCF">
        <w:rPr>
          <w:rFonts w:ascii="TT Norms Regular" w:hAnsi="TT Norms Regular"/>
          <w:color w:val="212121"/>
          <w:spacing w:val="-4"/>
        </w:rPr>
        <w:t xml:space="preserve"> </w:t>
      </w:r>
      <w:r w:rsidRPr="00235FCF">
        <w:rPr>
          <w:rFonts w:ascii="TT Norms Regular" w:hAnsi="TT Norms Regular"/>
          <w:color w:val="212121"/>
        </w:rPr>
        <w:t>fall),</w:t>
      </w:r>
      <w:r w:rsidRPr="00235FCF">
        <w:rPr>
          <w:rFonts w:ascii="TT Norms Regular" w:hAnsi="TT Norms Regular"/>
          <w:color w:val="212121"/>
          <w:spacing w:val="-2"/>
        </w:rPr>
        <w:t xml:space="preserve"> </w:t>
      </w:r>
      <w:r w:rsidRPr="00235FCF">
        <w:rPr>
          <w:rFonts w:ascii="TT Norms Regular" w:hAnsi="TT Norms Regular"/>
          <w:color w:val="212121"/>
        </w:rPr>
        <w:t>or</w:t>
      </w:r>
      <w:r w:rsidRPr="00235FCF">
        <w:rPr>
          <w:rFonts w:ascii="TT Norms Regular" w:hAnsi="TT Norms Regular"/>
          <w:color w:val="212121"/>
          <w:spacing w:val="-2"/>
        </w:rPr>
        <w:t xml:space="preserve"> </w:t>
      </w:r>
      <w:r w:rsidRPr="00235FCF">
        <w:rPr>
          <w:rFonts w:ascii="TT Norms Regular" w:hAnsi="TT Norms Regular"/>
          <w:color w:val="212121"/>
        </w:rPr>
        <w:t>in</w:t>
      </w:r>
      <w:r w:rsidRPr="00235FCF">
        <w:rPr>
          <w:rFonts w:ascii="TT Norms Regular" w:hAnsi="TT Norms Regular"/>
          <w:color w:val="212121"/>
          <w:spacing w:val="-3"/>
        </w:rPr>
        <w:t xml:space="preserve"> </w:t>
      </w:r>
      <w:r w:rsidRPr="00235FCF">
        <w:rPr>
          <w:rFonts w:ascii="TT Norms Regular" w:hAnsi="TT Norms Regular"/>
          <w:color w:val="212121"/>
        </w:rPr>
        <w:t>the</w:t>
      </w:r>
      <w:r w:rsidRPr="00235FCF">
        <w:rPr>
          <w:rFonts w:ascii="TT Norms Regular" w:hAnsi="TT Norms Regular"/>
          <w:color w:val="212121"/>
          <w:spacing w:val="-3"/>
        </w:rPr>
        <w:t xml:space="preserve"> </w:t>
      </w:r>
      <w:r w:rsidRPr="00235FCF">
        <w:rPr>
          <w:rFonts w:ascii="TT Norms Regular" w:hAnsi="TT Norms Regular"/>
          <w:color w:val="212121"/>
        </w:rPr>
        <w:t>case</w:t>
      </w:r>
      <w:r w:rsidRPr="00235FCF">
        <w:rPr>
          <w:rFonts w:ascii="TT Norms Regular" w:hAnsi="TT Norms Regular"/>
          <w:color w:val="212121"/>
          <w:spacing w:val="-4"/>
        </w:rPr>
        <w:t xml:space="preserve"> </w:t>
      </w:r>
      <w:r w:rsidRPr="00235FCF">
        <w:rPr>
          <w:rFonts w:ascii="TT Norms Regular" w:hAnsi="TT Norms Regular"/>
          <w:color w:val="212121"/>
        </w:rPr>
        <w:t>of</w:t>
      </w:r>
      <w:r w:rsidRPr="00235FCF">
        <w:rPr>
          <w:rFonts w:ascii="TT Norms Regular" w:hAnsi="TT Norms Regular"/>
          <w:color w:val="212121"/>
          <w:spacing w:val="-2"/>
        </w:rPr>
        <w:t xml:space="preserve"> </w:t>
      </w:r>
      <w:r w:rsidRPr="00235FCF">
        <w:rPr>
          <w:rFonts w:ascii="TT Norms Regular" w:hAnsi="TT Norms Regular"/>
          <w:color w:val="212121"/>
        </w:rPr>
        <w:t>medical</w:t>
      </w:r>
      <w:r w:rsidRPr="00235FCF">
        <w:rPr>
          <w:rFonts w:ascii="TT Norms Regular" w:hAnsi="TT Norms Regular"/>
          <w:color w:val="212121"/>
          <w:spacing w:val="-3"/>
        </w:rPr>
        <w:t xml:space="preserve"> </w:t>
      </w:r>
      <w:r w:rsidRPr="00235FCF">
        <w:rPr>
          <w:rFonts w:ascii="TT Norms Regular" w:hAnsi="TT Norms Regular"/>
          <w:color w:val="212121"/>
        </w:rPr>
        <w:t>assistance</w:t>
      </w:r>
      <w:r w:rsidRPr="00235FCF">
        <w:rPr>
          <w:rFonts w:ascii="TT Norms Regular" w:hAnsi="TT Norms Regular"/>
          <w:color w:val="212121"/>
          <w:spacing w:val="-3"/>
        </w:rPr>
        <w:t xml:space="preserve"> </w:t>
      </w:r>
      <w:r w:rsidRPr="00235FCF">
        <w:rPr>
          <w:rFonts w:ascii="TT Norms Regular" w:hAnsi="TT Norms Regular"/>
          <w:color w:val="212121"/>
        </w:rPr>
        <w:t>being</w:t>
      </w:r>
      <w:r w:rsidRPr="00235FCF">
        <w:rPr>
          <w:rFonts w:ascii="TT Norms Regular" w:hAnsi="TT Norms Regular"/>
          <w:color w:val="212121"/>
          <w:spacing w:val="-2"/>
        </w:rPr>
        <w:t xml:space="preserve"> </w:t>
      </w:r>
      <w:r w:rsidRPr="00235FCF">
        <w:rPr>
          <w:rFonts w:ascii="TT Norms Regular" w:hAnsi="TT Norms Regular"/>
          <w:color w:val="212121"/>
        </w:rPr>
        <w:t>needed</w:t>
      </w:r>
      <w:r w:rsidRPr="00235FCF">
        <w:rPr>
          <w:rFonts w:ascii="TT Norms Regular" w:hAnsi="TT Norms Regular"/>
          <w:color w:val="212121"/>
          <w:spacing w:val="-3"/>
        </w:rPr>
        <w:t xml:space="preserve"> </w:t>
      </w:r>
      <w:r w:rsidRPr="00235FCF">
        <w:rPr>
          <w:rFonts w:ascii="TT Norms Regular" w:hAnsi="TT Norms Regular"/>
          <w:color w:val="212121"/>
        </w:rPr>
        <w:t>(e.g.</w:t>
      </w:r>
      <w:r w:rsidRPr="00235FCF">
        <w:rPr>
          <w:rFonts w:ascii="TT Norms Regular" w:hAnsi="TT Norms Regular"/>
          <w:color w:val="212121"/>
          <w:spacing w:val="-2"/>
        </w:rPr>
        <w:t xml:space="preserve"> </w:t>
      </w:r>
      <w:r w:rsidRPr="00235FCF">
        <w:rPr>
          <w:rFonts w:ascii="TT Norms Regular" w:hAnsi="TT Norms Regular"/>
          <w:color w:val="212121"/>
        </w:rPr>
        <w:t>to administer</w:t>
      </w:r>
      <w:r>
        <w:rPr>
          <w:rFonts w:ascii="TT Norms Regular" w:hAnsi="TT Norms Regular"/>
          <w:color w:val="212121"/>
        </w:rPr>
        <w:t xml:space="preserve"> </w:t>
      </w:r>
      <w:r w:rsidRPr="00235FCF">
        <w:rPr>
          <w:rFonts w:ascii="TT Norms Regular" w:hAnsi="TT Norms Regular"/>
          <w:color w:val="212121"/>
          <w:spacing w:val="-52"/>
        </w:rPr>
        <w:t xml:space="preserve"> </w:t>
      </w:r>
      <w:r w:rsidRPr="00235FCF">
        <w:rPr>
          <w:rFonts w:ascii="TT Norms Regular" w:hAnsi="TT Norms Regular"/>
          <w:color w:val="212121"/>
        </w:rPr>
        <w:t>first aid</w:t>
      </w:r>
      <w:r>
        <w:rPr>
          <w:rFonts w:ascii="TT Norms Regular" w:hAnsi="TT Norms Regular"/>
          <w:color w:val="212121"/>
        </w:rPr>
        <w:t>)</w:t>
      </w:r>
      <w:r w:rsidRPr="00235FCF">
        <w:rPr>
          <w:rFonts w:ascii="TT Norms Regular" w:hAnsi="TT Norms Regular"/>
          <w:color w:val="212121"/>
        </w:rPr>
        <w:t>.</w:t>
      </w:r>
    </w:p>
    <w:p w14:paraId="671CC2EB" w14:textId="77777777" w:rsidR="00BF7EDD" w:rsidRPr="00235FCF" w:rsidRDefault="00BF7EDD" w:rsidP="00BF7EDD">
      <w:pPr>
        <w:pStyle w:val="BodyText"/>
        <w:rPr>
          <w:rFonts w:ascii="TT Norms Regular" w:hAnsi="TT Norms Regular"/>
          <w:sz w:val="22"/>
          <w:szCs w:val="22"/>
        </w:rPr>
      </w:pPr>
    </w:p>
    <w:p w14:paraId="556EAC67" w14:textId="77777777" w:rsidR="00BF7EDD" w:rsidRPr="00235FCF" w:rsidRDefault="00BF7EDD" w:rsidP="00BF7EDD">
      <w:pPr>
        <w:pStyle w:val="ListParagraph"/>
        <w:numPr>
          <w:ilvl w:val="1"/>
          <w:numId w:val="1"/>
        </w:numPr>
        <w:tabs>
          <w:tab w:val="left" w:pos="1072"/>
          <w:tab w:val="left" w:pos="1073"/>
        </w:tabs>
        <w:spacing w:before="1" w:line="288" w:lineRule="auto"/>
        <w:ind w:left="1072" w:right="112"/>
        <w:contextualSpacing w:val="0"/>
        <w:rPr>
          <w:rFonts w:ascii="TT Norms Regular" w:hAnsi="TT Norms Regular"/>
        </w:rPr>
      </w:pPr>
      <w:bookmarkStart w:id="27" w:name="6.3_To_protect_both_themselves_and_our_b"/>
      <w:bookmarkEnd w:id="27"/>
      <w:r w:rsidRPr="00235FCF">
        <w:rPr>
          <w:rFonts w:ascii="TT Norms Regular" w:hAnsi="TT Norms Regular"/>
          <w:color w:val="212121"/>
        </w:rPr>
        <w:t>To</w:t>
      </w:r>
      <w:r w:rsidRPr="00235FCF">
        <w:rPr>
          <w:rFonts w:ascii="TT Norms Regular" w:hAnsi="TT Norms Regular"/>
          <w:color w:val="212121"/>
          <w:spacing w:val="3"/>
        </w:rPr>
        <w:t xml:space="preserve"> </w:t>
      </w:r>
      <w:r w:rsidRPr="00235FCF">
        <w:rPr>
          <w:rFonts w:ascii="TT Norms Regular" w:hAnsi="TT Norms Regular"/>
          <w:color w:val="212121"/>
        </w:rPr>
        <w:t>protect</w:t>
      </w:r>
      <w:r w:rsidRPr="00235FCF">
        <w:rPr>
          <w:rFonts w:ascii="TT Norms Regular" w:hAnsi="TT Norms Regular"/>
          <w:color w:val="212121"/>
          <w:spacing w:val="1"/>
        </w:rPr>
        <w:t xml:space="preserve"> </w:t>
      </w:r>
      <w:r w:rsidRPr="00235FCF">
        <w:rPr>
          <w:rFonts w:ascii="TT Norms Regular" w:hAnsi="TT Norms Regular"/>
          <w:color w:val="212121"/>
        </w:rPr>
        <w:t>both</w:t>
      </w:r>
      <w:r w:rsidRPr="00235FCF">
        <w:rPr>
          <w:rFonts w:ascii="TT Norms Regular" w:hAnsi="TT Norms Regular"/>
          <w:color w:val="212121"/>
          <w:spacing w:val="4"/>
        </w:rPr>
        <w:t xml:space="preserve"> </w:t>
      </w:r>
      <w:r w:rsidRPr="00235FCF">
        <w:rPr>
          <w:rFonts w:ascii="TT Norms Regular" w:hAnsi="TT Norms Regular"/>
          <w:color w:val="212121"/>
        </w:rPr>
        <w:t>themselves</w:t>
      </w:r>
      <w:r w:rsidRPr="00235FCF">
        <w:rPr>
          <w:rFonts w:ascii="TT Norms Regular" w:hAnsi="TT Norms Regular"/>
          <w:color w:val="212121"/>
          <w:spacing w:val="4"/>
        </w:rPr>
        <w:t xml:space="preserve"> </w:t>
      </w:r>
      <w:r w:rsidRPr="00235FCF">
        <w:rPr>
          <w:rFonts w:ascii="TT Norms Regular" w:hAnsi="TT Norms Regular"/>
          <w:color w:val="212121"/>
        </w:rPr>
        <w:t>and</w:t>
      </w:r>
      <w:r w:rsidRPr="00235FCF">
        <w:rPr>
          <w:rFonts w:ascii="TT Norms Regular" w:hAnsi="TT Norms Regular"/>
          <w:color w:val="212121"/>
          <w:spacing w:val="2"/>
        </w:rPr>
        <w:t xml:space="preserve"> </w:t>
      </w:r>
      <w:r w:rsidRPr="00235FCF">
        <w:rPr>
          <w:rFonts w:ascii="TT Norms Regular" w:hAnsi="TT Norms Regular"/>
          <w:color w:val="212121"/>
        </w:rPr>
        <w:t>our</w:t>
      </w:r>
      <w:r w:rsidRPr="00235FCF">
        <w:rPr>
          <w:rFonts w:ascii="TT Norms Regular" w:hAnsi="TT Norms Regular"/>
          <w:color w:val="212121"/>
          <w:spacing w:val="2"/>
        </w:rPr>
        <w:t xml:space="preserve"> </w:t>
      </w:r>
      <w:r w:rsidRPr="00235FCF">
        <w:rPr>
          <w:rFonts w:ascii="TT Norms Regular" w:hAnsi="TT Norms Regular"/>
          <w:color w:val="212121"/>
        </w:rPr>
        <w:t>business,</w:t>
      </w:r>
      <w:r w:rsidRPr="00235FCF">
        <w:rPr>
          <w:rFonts w:ascii="TT Norms Regular" w:hAnsi="TT Norms Regular"/>
          <w:color w:val="212121"/>
          <w:spacing w:val="2"/>
        </w:rPr>
        <w:t xml:space="preserve"> </w:t>
      </w:r>
      <w:r w:rsidRPr="00235FCF">
        <w:rPr>
          <w:rFonts w:ascii="TT Norms Regular" w:hAnsi="TT Norms Regular"/>
          <w:color w:val="212121"/>
        </w:rPr>
        <w:t>trustees,</w:t>
      </w:r>
      <w:r w:rsidRPr="00235FCF">
        <w:rPr>
          <w:rFonts w:ascii="TT Norms Regular" w:hAnsi="TT Norms Regular"/>
          <w:color w:val="212121"/>
          <w:spacing w:val="4"/>
        </w:rPr>
        <w:t xml:space="preserve"> </w:t>
      </w:r>
      <w:r w:rsidRPr="00235FCF">
        <w:rPr>
          <w:rFonts w:ascii="TT Norms Regular" w:hAnsi="TT Norms Regular"/>
          <w:color w:val="212121"/>
        </w:rPr>
        <w:t>staff</w:t>
      </w:r>
      <w:r w:rsidRPr="00235FCF">
        <w:rPr>
          <w:rFonts w:ascii="TT Norms Regular" w:hAnsi="TT Norms Regular"/>
          <w:color w:val="212121"/>
          <w:spacing w:val="4"/>
        </w:rPr>
        <w:t xml:space="preserve"> </w:t>
      </w:r>
      <w:r w:rsidRPr="00235FCF">
        <w:rPr>
          <w:rFonts w:ascii="TT Norms Regular" w:hAnsi="TT Norms Regular"/>
          <w:color w:val="212121"/>
        </w:rPr>
        <w:t>and</w:t>
      </w:r>
      <w:r w:rsidRPr="00235FCF">
        <w:rPr>
          <w:rFonts w:ascii="TT Norms Regular" w:hAnsi="TT Norms Regular"/>
          <w:color w:val="212121"/>
          <w:spacing w:val="3"/>
        </w:rPr>
        <w:t xml:space="preserve"> </w:t>
      </w:r>
      <w:r w:rsidRPr="00235FCF">
        <w:rPr>
          <w:rFonts w:ascii="TT Norms Regular" w:hAnsi="TT Norms Regular"/>
          <w:color w:val="212121"/>
        </w:rPr>
        <w:t>volunteers</w:t>
      </w:r>
      <w:r w:rsidRPr="00235FCF">
        <w:rPr>
          <w:rFonts w:ascii="TT Norms Regular" w:hAnsi="TT Norms Regular"/>
          <w:color w:val="212121"/>
          <w:spacing w:val="4"/>
        </w:rPr>
        <w:t xml:space="preserve"> </w:t>
      </w:r>
      <w:r w:rsidRPr="00235FCF">
        <w:rPr>
          <w:rFonts w:ascii="TT Norms Regular" w:hAnsi="TT Norms Regular"/>
          <w:color w:val="212121"/>
        </w:rPr>
        <w:t>should</w:t>
      </w:r>
      <w:r w:rsidRPr="00235FCF">
        <w:rPr>
          <w:rFonts w:ascii="TT Norms Regular" w:hAnsi="TT Norms Regular"/>
          <w:color w:val="212121"/>
          <w:spacing w:val="2"/>
        </w:rPr>
        <w:t xml:space="preserve"> </w:t>
      </w:r>
      <w:r w:rsidRPr="00235FCF">
        <w:rPr>
          <w:rFonts w:ascii="TT Norms Regular" w:hAnsi="TT Norms Regular"/>
          <w:color w:val="212121"/>
        </w:rPr>
        <w:t>avoid</w:t>
      </w:r>
      <w:r w:rsidRPr="00235FCF">
        <w:rPr>
          <w:rFonts w:ascii="TT Norms Regular" w:hAnsi="TT Norms Regular"/>
          <w:color w:val="212121"/>
          <w:spacing w:val="2"/>
        </w:rPr>
        <w:t xml:space="preserve"> </w:t>
      </w:r>
      <w:r w:rsidRPr="00235FCF">
        <w:rPr>
          <w:rFonts w:ascii="TT Norms Regular" w:hAnsi="TT Norms Regular"/>
          <w:color w:val="212121"/>
        </w:rPr>
        <w:t xml:space="preserve">the </w:t>
      </w:r>
      <w:r w:rsidRPr="00235FCF">
        <w:rPr>
          <w:rFonts w:ascii="TT Norms Regular" w:hAnsi="TT Norms Regular"/>
          <w:color w:val="212121"/>
          <w:spacing w:val="-52"/>
        </w:rPr>
        <w:t xml:space="preserve"> </w:t>
      </w:r>
      <w:r w:rsidRPr="00235FCF">
        <w:rPr>
          <w:rFonts w:ascii="TT Norms Regular" w:hAnsi="TT Norms Regular"/>
          <w:color w:val="212121"/>
        </w:rPr>
        <w:t>following:</w:t>
      </w:r>
    </w:p>
    <w:p w14:paraId="11D8CF00" w14:textId="77777777" w:rsidR="00BF7EDD" w:rsidRPr="00235FCF" w:rsidRDefault="00BF7EDD" w:rsidP="00BF7EDD">
      <w:pPr>
        <w:pStyle w:val="ListParagraph"/>
        <w:numPr>
          <w:ilvl w:val="2"/>
          <w:numId w:val="1"/>
        </w:numPr>
        <w:tabs>
          <w:tab w:val="left" w:pos="1701"/>
        </w:tabs>
        <w:spacing w:line="288" w:lineRule="auto"/>
        <w:ind w:left="1418" w:hanging="334"/>
        <w:contextualSpacing w:val="0"/>
        <w:rPr>
          <w:rFonts w:ascii="TT Norms Regular" w:hAnsi="TT Norms Regular"/>
        </w:rPr>
      </w:pPr>
      <w:r w:rsidRPr="00235FCF">
        <w:rPr>
          <w:rFonts w:ascii="TT Norms Regular" w:hAnsi="TT Norms Regular"/>
          <w:color w:val="212121"/>
        </w:rPr>
        <w:t>being</w:t>
      </w:r>
      <w:r w:rsidRPr="00235FCF">
        <w:rPr>
          <w:rFonts w:ascii="TT Norms Regular" w:hAnsi="TT Norms Regular"/>
          <w:color w:val="212121"/>
          <w:spacing w:val="-2"/>
        </w:rPr>
        <w:t xml:space="preserve"> </w:t>
      </w:r>
      <w:r w:rsidRPr="00235FCF">
        <w:rPr>
          <w:rFonts w:ascii="TT Norms Regular" w:hAnsi="TT Norms Regular"/>
          <w:color w:val="212121"/>
        </w:rPr>
        <w:t>alone</w:t>
      </w:r>
      <w:r w:rsidRPr="00235FCF">
        <w:rPr>
          <w:rFonts w:ascii="TT Norms Regular" w:hAnsi="TT Norms Regular"/>
          <w:color w:val="212121"/>
          <w:spacing w:val="-2"/>
        </w:rPr>
        <w:t xml:space="preserve"> </w:t>
      </w:r>
      <w:r w:rsidRPr="00235FCF">
        <w:rPr>
          <w:rFonts w:ascii="TT Norms Regular" w:hAnsi="TT Norms Regular"/>
          <w:color w:val="212121"/>
        </w:rPr>
        <w:t>with</w:t>
      </w:r>
      <w:r w:rsidRPr="00235FCF">
        <w:rPr>
          <w:rFonts w:ascii="TT Norms Regular" w:hAnsi="TT Norms Regular"/>
          <w:color w:val="212121"/>
          <w:spacing w:val="-2"/>
        </w:rPr>
        <w:t xml:space="preserve"> </w:t>
      </w:r>
      <w:r w:rsidRPr="00235FCF">
        <w:rPr>
          <w:rFonts w:ascii="TT Norms Regular" w:hAnsi="TT Norms Regular"/>
          <w:color w:val="212121"/>
        </w:rPr>
        <w:t>children</w:t>
      </w:r>
      <w:r w:rsidRPr="00235FCF">
        <w:rPr>
          <w:rFonts w:ascii="TT Norms Regular" w:hAnsi="TT Norms Regular"/>
          <w:color w:val="212121"/>
          <w:spacing w:val="-1"/>
        </w:rPr>
        <w:t xml:space="preserve"> </w:t>
      </w:r>
      <w:r w:rsidRPr="00235FCF">
        <w:rPr>
          <w:rFonts w:ascii="TT Norms Regular" w:hAnsi="TT Norms Regular"/>
          <w:color w:val="212121"/>
        </w:rPr>
        <w:t>or</w:t>
      </w:r>
      <w:r w:rsidRPr="00235FCF">
        <w:rPr>
          <w:rFonts w:ascii="TT Norms Regular" w:hAnsi="TT Norms Regular"/>
          <w:color w:val="212121"/>
          <w:spacing w:val="-2"/>
        </w:rPr>
        <w:t xml:space="preserve"> </w:t>
      </w:r>
      <w:r w:rsidRPr="00235FCF">
        <w:rPr>
          <w:rFonts w:ascii="TT Norms Regular" w:hAnsi="TT Norms Regular"/>
          <w:color w:val="212121"/>
        </w:rPr>
        <w:t>vulnerable</w:t>
      </w:r>
      <w:r w:rsidRPr="00235FCF">
        <w:rPr>
          <w:rFonts w:ascii="TT Norms Regular" w:hAnsi="TT Norms Regular"/>
          <w:color w:val="212121"/>
          <w:spacing w:val="-2"/>
        </w:rPr>
        <w:t xml:space="preserve"> </w:t>
      </w:r>
      <w:r w:rsidRPr="00235FCF">
        <w:rPr>
          <w:rFonts w:ascii="TT Norms Regular" w:hAnsi="TT Norms Regular"/>
          <w:color w:val="212121"/>
        </w:rPr>
        <w:t>adults</w:t>
      </w:r>
      <w:r w:rsidRPr="00235FCF">
        <w:rPr>
          <w:rFonts w:ascii="TT Norms Regular" w:hAnsi="TT Norms Regular"/>
          <w:color w:val="212121"/>
          <w:spacing w:val="-3"/>
        </w:rPr>
        <w:t xml:space="preserve"> </w:t>
      </w:r>
      <w:r w:rsidRPr="00235FCF">
        <w:rPr>
          <w:rFonts w:ascii="TT Norms Regular" w:hAnsi="TT Norms Regular"/>
          <w:color w:val="212121"/>
        </w:rPr>
        <w:t>out</w:t>
      </w:r>
      <w:r w:rsidRPr="00235FCF">
        <w:rPr>
          <w:rFonts w:ascii="TT Norms Regular" w:hAnsi="TT Norms Regular"/>
          <w:color w:val="212121"/>
          <w:spacing w:val="-1"/>
        </w:rPr>
        <w:t xml:space="preserve"> </w:t>
      </w:r>
      <w:r w:rsidRPr="00235FCF">
        <w:rPr>
          <w:rFonts w:ascii="TT Norms Regular" w:hAnsi="TT Norms Regular"/>
          <w:color w:val="212121"/>
        </w:rPr>
        <w:t>of</w:t>
      </w:r>
      <w:r w:rsidRPr="00235FCF">
        <w:rPr>
          <w:rFonts w:ascii="TT Norms Regular" w:hAnsi="TT Norms Regular"/>
          <w:color w:val="212121"/>
          <w:spacing w:val="-2"/>
        </w:rPr>
        <w:t xml:space="preserve"> </w:t>
      </w:r>
      <w:r w:rsidRPr="00235FCF">
        <w:rPr>
          <w:rFonts w:ascii="TT Norms Regular" w:hAnsi="TT Norms Regular"/>
          <w:color w:val="212121"/>
        </w:rPr>
        <w:t>public</w:t>
      </w:r>
      <w:r w:rsidRPr="00235FCF">
        <w:rPr>
          <w:rFonts w:ascii="TT Norms Regular" w:hAnsi="TT Norms Regular"/>
          <w:color w:val="212121"/>
          <w:spacing w:val="-2"/>
        </w:rPr>
        <w:t xml:space="preserve"> </w:t>
      </w:r>
      <w:r w:rsidRPr="00235FCF">
        <w:rPr>
          <w:rFonts w:ascii="TT Norms Regular" w:hAnsi="TT Norms Regular"/>
          <w:color w:val="212121"/>
        </w:rPr>
        <w:t>view</w:t>
      </w:r>
    </w:p>
    <w:p w14:paraId="4589F5D6" w14:textId="77777777" w:rsidR="00BF7EDD" w:rsidRPr="00235FCF" w:rsidRDefault="00BF7EDD" w:rsidP="00BF7EDD">
      <w:pPr>
        <w:pStyle w:val="ListParagraph"/>
        <w:numPr>
          <w:ilvl w:val="2"/>
          <w:numId w:val="1"/>
        </w:numPr>
        <w:spacing w:line="288" w:lineRule="auto"/>
        <w:ind w:left="1418" w:hanging="334"/>
        <w:contextualSpacing w:val="0"/>
        <w:rPr>
          <w:rFonts w:ascii="TT Norms Regular" w:hAnsi="TT Norms Regular"/>
        </w:rPr>
      </w:pPr>
      <w:r w:rsidRPr="00235FCF">
        <w:rPr>
          <w:rFonts w:ascii="TT Norms Regular" w:hAnsi="TT Norms Regular"/>
          <w:color w:val="212121"/>
        </w:rPr>
        <w:t>any</w:t>
      </w:r>
      <w:r w:rsidRPr="00235FCF">
        <w:rPr>
          <w:rFonts w:ascii="TT Norms Regular" w:hAnsi="TT Norms Regular"/>
          <w:color w:val="212121"/>
          <w:spacing w:val="-2"/>
        </w:rPr>
        <w:t xml:space="preserve"> </w:t>
      </w:r>
      <w:r w:rsidRPr="00235FCF">
        <w:rPr>
          <w:rFonts w:ascii="TT Norms Regular" w:hAnsi="TT Norms Regular"/>
          <w:color w:val="212121"/>
        </w:rPr>
        <w:t>unnecessary</w:t>
      </w:r>
      <w:r w:rsidRPr="00235FCF">
        <w:rPr>
          <w:rFonts w:ascii="TT Norms Regular" w:hAnsi="TT Norms Regular"/>
          <w:color w:val="212121"/>
          <w:spacing w:val="-2"/>
        </w:rPr>
        <w:t xml:space="preserve"> </w:t>
      </w:r>
      <w:r w:rsidRPr="00235FCF">
        <w:rPr>
          <w:rFonts w:ascii="TT Norms Regular" w:hAnsi="TT Norms Regular"/>
          <w:color w:val="212121"/>
        </w:rPr>
        <w:t>physical contact</w:t>
      </w:r>
    </w:p>
    <w:p w14:paraId="58A8ED7B" w14:textId="77777777" w:rsidR="00BF7EDD" w:rsidRPr="00235FCF" w:rsidRDefault="00BF7EDD" w:rsidP="00BF7EDD">
      <w:pPr>
        <w:pStyle w:val="ListParagraph"/>
        <w:numPr>
          <w:ilvl w:val="2"/>
          <w:numId w:val="1"/>
        </w:numPr>
        <w:spacing w:line="288" w:lineRule="auto"/>
        <w:ind w:left="1418" w:right="-108" w:hanging="334"/>
        <w:contextualSpacing w:val="0"/>
        <w:jc w:val="both"/>
        <w:rPr>
          <w:rFonts w:ascii="TT Norms Regular" w:hAnsi="TT Norms Regular"/>
        </w:rPr>
      </w:pPr>
      <w:r w:rsidRPr="00235FCF">
        <w:rPr>
          <w:rFonts w:ascii="TT Norms Regular" w:hAnsi="TT Norms Regular"/>
          <w:color w:val="212121"/>
        </w:rPr>
        <w:lastRenderedPageBreak/>
        <w:t>taking a</w:t>
      </w:r>
      <w:r w:rsidRPr="00235FCF">
        <w:rPr>
          <w:rFonts w:ascii="TT Norms Regular" w:hAnsi="TT Norms Regular"/>
          <w:color w:val="212121"/>
          <w:spacing w:val="-2"/>
        </w:rPr>
        <w:t xml:space="preserve"> </w:t>
      </w:r>
      <w:r w:rsidRPr="00235FCF">
        <w:rPr>
          <w:rFonts w:ascii="TT Norms Regular" w:hAnsi="TT Norms Regular"/>
          <w:color w:val="212121"/>
        </w:rPr>
        <w:t>child</w:t>
      </w:r>
      <w:r w:rsidRPr="00235FCF">
        <w:rPr>
          <w:rFonts w:ascii="TT Norms Regular" w:hAnsi="TT Norms Regular"/>
          <w:color w:val="212121"/>
          <w:spacing w:val="-2"/>
        </w:rPr>
        <w:t xml:space="preserve"> </w:t>
      </w:r>
      <w:r w:rsidRPr="00235FCF">
        <w:rPr>
          <w:rFonts w:ascii="TT Norms Regular" w:hAnsi="TT Norms Regular"/>
          <w:color w:val="212121"/>
        </w:rPr>
        <w:t>or</w:t>
      </w:r>
      <w:r w:rsidRPr="00235FCF">
        <w:rPr>
          <w:rFonts w:ascii="TT Norms Regular" w:hAnsi="TT Norms Regular"/>
          <w:color w:val="212121"/>
          <w:spacing w:val="-2"/>
        </w:rPr>
        <w:t xml:space="preserve"> </w:t>
      </w:r>
      <w:r w:rsidRPr="00235FCF">
        <w:rPr>
          <w:rFonts w:ascii="TT Norms Regular" w:hAnsi="TT Norms Regular"/>
          <w:color w:val="212121"/>
        </w:rPr>
        <w:t>vulnerable</w:t>
      </w:r>
      <w:r w:rsidRPr="00235FCF">
        <w:rPr>
          <w:rFonts w:ascii="TT Norms Regular" w:hAnsi="TT Norms Regular"/>
          <w:color w:val="212121"/>
          <w:spacing w:val="-1"/>
        </w:rPr>
        <w:t xml:space="preserve"> </w:t>
      </w:r>
      <w:r w:rsidRPr="00235FCF">
        <w:rPr>
          <w:rFonts w:ascii="TT Norms Regular" w:hAnsi="TT Norms Regular"/>
          <w:color w:val="212121"/>
        </w:rPr>
        <w:t>adult</w:t>
      </w:r>
      <w:r w:rsidRPr="00235FCF">
        <w:rPr>
          <w:rFonts w:ascii="TT Norms Regular" w:hAnsi="TT Norms Regular"/>
          <w:color w:val="212121"/>
          <w:spacing w:val="-2"/>
        </w:rPr>
        <w:t xml:space="preserve"> </w:t>
      </w:r>
      <w:r w:rsidRPr="00235FCF">
        <w:rPr>
          <w:rFonts w:ascii="TT Norms Regular" w:hAnsi="TT Norms Regular"/>
          <w:color w:val="212121"/>
        </w:rPr>
        <w:t>alone</w:t>
      </w:r>
      <w:r w:rsidRPr="00235FCF">
        <w:rPr>
          <w:rFonts w:ascii="TT Norms Regular" w:hAnsi="TT Norms Regular"/>
          <w:color w:val="212121"/>
          <w:spacing w:val="-3"/>
        </w:rPr>
        <w:t xml:space="preserve"> </w:t>
      </w:r>
      <w:r w:rsidRPr="00235FCF">
        <w:rPr>
          <w:rFonts w:ascii="TT Norms Regular" w:hAnsi="TT Norms Regular"/>
          <w:color w:val="212121"/>
        </w:rPr>
        <w:t>in</w:t>
      </w:r>
      <w:r w:rsidRPr="00235FCF">
        <w:rPr>
          <w:rFonts w:ascii="TT Norms Regular" w:hAnsi="TT Norms Regular"/>
          <w:color w:val="212121"/>
          <w:spacing w:val="-2"/>
        </w:rPr>
        <w:t xml:space="preserve"> </w:t>
      </w:r>
      <w:r w:rsidRPr="00235FCF">
        <w:rPr>
          <w:rFonts w:ascii="TT Norms Regular" w:hAnsi="TT Norms Regular"/>
          <w:color w:val="212121"/>
        </w:rPr>
        <w:t>a</w:t>
      </w:r>
      <w:r w:rsidRPr="00235FCF">
        <w:rPr>
          <w:rFonts w:ascii="TT Norms Regular" w:hAnsi="TT Norms Regular"/>
          <w:color w:val="212121"/>
          <w:spacing w:val="-3"/>
        </w:rPr>
        <w:t xml:space="preserve"> </w:t>
      </w:r>
      <w:r w:rsidRPr="00235FCF">
        <w:rPr>
          <w:rFonts w:ascii="TT Norms Regular" w:hAnsi="TT Norms Regular"/>
          <w:color w:val="212121"/>
        </w:rPr>
        <w:t>vehicle</w:t>
      </w:r>
      <w:r w:rsidRPr="00235FCF">
        <w:rPr>
          <w:rFonts w:ascii="TT Norms Regular" w:hAnsi="TT Norms Regular"/>
          <w:color w:val="212121"/>
          <w:spacing w:val="-3"/>
        </w:rPr>
        <w:t xml:space="preserve"> </w:t>
      </w:r>
      <w:r w:rsidRPr="00235FCF">
        <w:rPr>
          <w:rFonts w:ascii="TT Norms Regular" w:hAnsi="TT Norms Regular"/>
          <w:color w:val="212121"/>
        </w:rPr>
        <w:t>on</w:t>
      </w:r>
      <w:r w:rsidRPr="00235FCF">
        <w:rPr>
          <w:rFonts w:ascii="TT Norms Regular" w:hAnsi="TT Norms Regular"/>
          <w:color w:val="212121"/>
          <w:spacing w:val="-2"/>
        </w:rPr>
        <w:t xml:space="preserve"> </w:t>
      </w:r>
      <w:r w:rsidRPr="00235FCF">
        <w:rPr>
          <w:rFonts w:ascii="TT Norms Regular" w:hAnsi="TT Norms Regular"/>
          <w:color w:val="212121"/>
        </w:rPr>
        <w:t>journeys,</w:t>
      </w:r>
      <w:r w:rsidRPr="00235FCF">
        <w:rPr>
          <w:rFonts w:ascii="TT Norms Regular" w:hAnsi="TT Norms Regular"/>
          <w:color w:val="212121"/>
          <w:spacing w:val="-1"/>
        </w:rPr>
        <w:t xml:space="preserve"> </w:t>
      </w:r>
      <w:r w:rsidRPr="00235FCF">
        <w:rPr>
          <w:rFonts w:ascii="TT Norms Regular" w:hAnsi="TT Norms Regular"/>
          <w:color w:val="212121"/>
        </w:rPr>
        <w:t>however</w:t>
      </w:r>
      <w:r w:rsidRPr="00235FCF">
        <w:rPr>
          <w:rFonts w:ascii="TT Norms Regular" w:hAnsi="TT Norms Regular"/>
          <w:color w:val="212121"/>
          <w:spacing w:val="-2"/>
        </w:rPr>
        <w:t xml:space="preserve"> </w:t>
      </w:r>
      <w:r w:rsidRPr="00235FCF">
        <w:rPr>
          <w:rFonts w:ascii="TT Norms Regular" w:hAnsi="TT Norms Regular"/>
          <w:color w:val="212121"/>
        </w:rPr>
        <w:t>short unless circumstances make it impossible to comply, taking a child or vulnerable adult to</w:t>
      </w:r>
      <w:r w:rsidRPr="00235FCF">
        <w:rPr>
          <w:rFonts w:ascii="TT Norms Regular" w:hAnsi="TT Norms Regular"/>
          <w:color w:val="212121"/>
          <w:spacing w:val="1"/>
        </w:rPr>
        <w:t xml:space="preserve"> </w:t>
      </w:r>
      <w:r w:rsidRPr="00235FCF">
        <w:rPr>
          <w:rFonts w:ascii="TT Norms Regular" w:hAnsi="TT Norms Regular"/>
          <w:color w:val="212121"/>
        </w:rPr>
        <w:t>the toilet unless either (a) another adult is present or (b) another adult is aware (this may</w:t>
      </w:r>
      <w:r w:rsidRPr="00235FCF">
        <w:rPr>
          <w:rFonts w:ascii="TT Norms Regular" w:hAnsi="TT Norms Regular"/>
          <w:color w:val="212121"/>
          <w:spacing w:val="-52"/>
        </w:rPr>
        <w:t xml:space="preserve"> </w:t>
      </w:r>
      <w:r>
        <w:rPr>
          <w:rFonts w:ascii="TT Norms Regular" w:hAnsi="TT Norms Regular"/>
          <w:color w:val="212121"/>
          <w:spacing w:val="-52"/>
        </w:rPr>
        <w:t xml:space="preserve"> </w:t>
      </w:r>
      <w:r>
        <w:rPr>
          <w:rFonts w:ascii="TT Norms Regular" w:hAnsi="TT Norms Regular"/>
          <w:color w:val="212121"/>
        </w:rPr>
        <w:t xml:space="preserve"> include</w:t>
      </w:r>
      <w:r w:rsidRPr="00235FCF">
        <w:rPr>
          <w:rFonts w:ascii="TT Norms Regular" w:hAnsi="TT Norms Regular"/>
          <w:color w:val="212121"/>
          <w:spacing w:val="-2"/>
        </w:rPr>
        <w:t xml:space="preserve"> </w:t>
      </w:r>
      <w:r w:rsidRPr="00235FCF">
        <w:rPr>
          <w:rFonts w:ascii="TT Norms Regular" w:hAnsi="TT Norms Regular"/>
          <w:color w:val="212121"/>
        </w:rPr>
        <w:t>a</w:t>
      </w:r>
      <w:r w:rsidRPr="00235FCF">
        <w:rPr>
          <w:rFonts w:ascii="TT Norms Regular" w:hAnsi="TT Norms Regular"/>
          <w:color w:val="212121"/>
          <w:spacing w:val="-1"/>
        </w:rPr>
        <w:t xml:space="preserve"> </w:t>
      </w:r>
      <w:r w:rsidRPr="00235FCF">
        <w:rPr>
          <w:rFonts w:ascii="TT Norms Regular" w:hAnsi="TT Norms Regular"/>
          <w:color w:val="212121"/>
        </w:rPr>
        <w:t>parent)</w:t>
      </w:r>
      <w:r>
        <w:rPr>
          <w:rFonts w:ascii="TT Norms Regular" w:hAnsi="TT Norms Regular"/>
          <w:color w:val="212121"/>
        </w:rPr>
        <w:t>.</w:t>
      </w:r>
    </w:p>
    <w:p w14:paraId="63AB603F" w14:textId="77777777" w:rsidR="00BF7EDD" w:rsidRPr="00235FCF" w:rsidRDefault="00BF7EDD" w:rsidP="00BF7EDD">
      <w:pPr>
        <w:pStyle w:val="ListParagraph"/>
        <w:numPr>
          <w:ilvl w:val="2"/>
          <w:numId w:val="1"/>
        </w:numPr>
        <w:tabs>
          <w:tab w:val="left" w:pos="1134"/>
          <w:tab w:val="left" w:pos="1701"/>
        </w:tabs>
        <w:spacing w:line="288" w:lineRule="auto"/>
        <w:ind w:left="1418" w:hanging="334"/>
        <w:contextualSpacing w:val="0"/>
        <w:jc w:val="both"/>
        <w:rPr>
          <w:rFonts w:ascii="TT Norms Regular" w:hAnsi="TT Norms Regular"/>
        </w:rPr>
      </w:pPr>
      <w:r w:rsidRPr="00235FCF">
        <w:rPr>
          <w:rFonts w:ascii="TT Norms Regular" w:hAnsi="TT Norms Regular"/>
          <w:color w:val="212121"/>
        </w:rPr>
        <w:t>letting</w:t>
      </w:r>
      <w:r w:rsidRPr="00235FCF">
        <w:rPr>
          <w:rFonts w:ascii="TT Norms Regular" w:hAnsi="TT Norms Regular"/>
          <w:color w:val="212121"/>
          <w:spacing w:val="-3"/>
        </w:rPr>
        <w:t xml:space="preserve"> </w:t>
      </w:r>
      <w:r w:rsidRPr="00235FCF">
        <w:rPr>
          <w:rFonts w:ascii="TT Norms Regular" w:hAnsi="TT Norms Regular"/>
          <w:color w:val="212121"/>
        </w:rPr>
        <w:t>allegations made</w:t>
      </w:r>
      <w:r w:rsidRPr="00235FCF">
        <w:rPr>
          <w:rFonts w:ascii="TT Norms Regular" w:hAnsi="TT Norms Regular"/>
          <w:color w:val="212121"/>
          <w:spacing w:val="-4"/>
        </w:rPr>
        <w:t xml:space="preserve"> </w:t>
      </w:r>
      <w:r w:rsidRPr="00235FCF">
        <w:rPr>
          <w:rFonts w:ascii="TT Norms Regular" w:hAnsi="TT Norms Regular"/>
          <w:color w:val="212121"/>
        </w:rPr>
        <w:t>by anyone</w:t>
      </w:r>
      <w:r w:rsidRPr="00235FCF">
        <w:rPr>
          <w:rFonts w:ascii="TT Norms Regular" w:hAnsi="TT Norms Regular"/>
          <w:color w:val="212121"/>
          <w:spacing w:val="-4"/>
        </w:rPr>
        <w:t xml:space="preserve"> </w:t>
      </w:r>
      <w:r w:rsidRPr="00235FCF">
        <w:rPr>
          <w:rFonts w:ascii="TT Norms Regular" w:hAnsi="TT Norms Regular"/>
          <w:color w:val="212121"/>
        </w:rPr>
        <w:t>go</w:t>
      </w:r>
      <w:r w:rsidRPr="00235FCF">
        <w:rPr>
          <w:rFonts w:ascii="TT Norms Regular" w:hAnsi="TT Norms Regular"/>
          <w:color w:val="212121"/>
          <w:spacing w:val="-1"/>
        </w:rPr>
        <w:t xml:space="preserve"> </w:t>
      </w:r>
      <w:r w:rsidRPr="00235FCF">
        <w:rPr>
          <w:rFonts w:ascii="TT Norms Regular" w:hAnsi="TT Norms Regular"/>
          <w:color w:val="212121"/>
        </w:rPr>
        <w:t>unacknowledged,</w:t>
      </w:r>
      <w:r w:rsidRPr="00235FCF">
        <w:rPr>
          <w:rFonts w:ascii="TT Norms Regular" w:hAnsi="TT Norms Regular"/>
          <w:color w:val="212121"/>
          <w:spacing w:val="-2"/>
        </w:rPr>
        <w:t xml:space="preserve"> </w:t>
      </w:r>
      <w:r w:rsidRPr="00235FCF">
        <w:rPr>
          <w:rFonts w:ascii="TT Norms Regular" w:hAnsi="TT Norms Regular"/>
          <w:color w:val="212121"/>
        </w:rPr>
        <w:t>unresolved</w:t>
      </w:r>
      <w:r w:rsidRPr="00235FCF">
        <w:rPr>
          <w:rFonts w:ascii="TT Norms Regular" w:hAnsi="TT Norms Regular"/>
          <w:color w:val="212121"/>
          <w:spacing w:val="-3"/>
        </w:rPr>
        <w:t xml:space="preserve"> </w:t>
      </w:r>
      <w:r w:rsidRPr="00235FCF">
        <w:rPr>
          <w:rFonts w:ascii="TT Norms Regular" w:hAnsi="TT Norms Regular"/>
          <w:color w:val="212121"/>
        </w:rPr>
        <w:t>or</w:t>
      </w:r>
      <w:r w:rsidRPr="00235FCF">
        <w:rPr>
          <w:rFonts w:ascii="TT Norms Regular" w:hAnsi="TT Norms Regular"/>
          <w:color w:val="212121"/>
          <w:spacing w:val="-2"/>
        </w:rPr>
        <w:t xml:space="preserve"> </w:t>
      </w:r>
      <w:r w:rsidRPr="00235FCF">
        <w:rPr>
          <w:rFonts w:ascii="TT Norms Regular" w:hAnsi="TT Norms Regular"/>
          <w:color w:val="212121"/>
        </w:rPr>
        <w:t>not</w:t>
      </w:r>
      <w:r w:rsidRPr="00235FCF">
        <w:rPr>
          <w:rFonts w:ascii="TT Norms Regular" w:hAnsi="TT Norms Regular"/>
          <w:color w:val="212121"/>
          <w:spacing w:val="-3"/>
        </w:rPr>
        <w:t xml:space="preserve"> </w:t>
      </w:r>
      <w:r w:rsidRPr="00235FCF">
        <w:rPr>
          <w:rFonts w:ascii="TT Norms Regular" w:hAnsi="TT Norms Regular"/>
          <w:color w:val="212121"/>
        </w:rPr>
        <w:t>acted</w:t>
      </w:r>
      <w:r w:rsidRPr="00235FCF">
        <w:rPr>
          <w:rFonts w:ascii="TT Norms Regular" w:hAnsi="TT Norms Regular"/>
          <w:color w:val="212121"/>
          <w:spacing w:val="1"/>
        </w:rPr>
        <w:t xml:space="preserve"> </w:t>
      </w:r>
      <w:r w:rsidRPr="00235FCF">
        <w:rPr>
          <w:rFonts w:ascii="TT Norms Regular" w:hAnsi="TT Norms Regular"/>
          <w:color w:val="212121"/>
        </w:rPr>
        <w:t>upon.</w:t>
      </w:r>
    </w:p>
    <w:p w14:paraId="4098458D" w14:textId="77777777" w:rsidR="00BF7EDD" w:rsidRDefault="00BF7EDD" w:rsidP="00BF7EDD">
      <w:pPr>
        <w:rPr>
          <w:rFonts w:ascii="TT Norms Regular" w:hAnsi="TT Norms Regular"/>
        </w:rPr>
      </w:pPr>
      <w:r>
        <w:rPr>
          <w:rFonts w:ascii="TT Norms Regular" w:hAnsi="TT Norms Regular"/>
        </w:rPr>
        <w:br w:type="page"/>
      </w:r>
    </w:p>
    <w:p w14:paraId="2CB104F2" w14:textId="77777777" w:rsidR="00BF7EDD" w:rsidRPr="00235FCF" w:rsidRDefault="00BF7EDD" w:rsidP="00BF7EDD">
      <w:pPr>
        <w:pStyle w:val="BodyText"/>
        <w:spacing w:before="7"/>
        <w:rPr>
          <w:rFonts w:ascii="TT Norms Regular" w:hAnsi="TT Norms Regular"/>
          <w:sz w:val="22"/>
          <w:szCs w:val="22"/>
        </w:rPr>
      </w:pPr>
    </w:p>
    <w:p w14:paraId="1E177FC6" w14:textId="77777777" w:rsidR="00BF7EDD" w:rsidRPr="001C60D1" w:rsidRDefault="00BF7EDD" w:rsidP="00BF7EDD">
      <w:pPr>
        <w:pStyle w:val="Heading1"/>
        <w:numPr>
          <w:ilvl w:val="0"/>
          <w:numId w:val="1"/>
        </w:numPr>
        <w:tabs>
          <w:tab w:val="left" w:pos="1071"/>
          <w:tab w:val="left" w:pos="1072"/>
        </w:tabs>
        <w:ind w:left="1071" w:hanging="852"/>
        <w:rPr>
          <w:rFonts w:ascii="TT Norms Bold" w:hAnsi="TT Norms Bold"/>
          <w:b/>
          <w:bCs/>
        </w:rPr>
      </w:pPr>
      <w:bookmarkStart w:id="28" w:name="6.4_All_staff,_workers_and_volunteers_wo"/>
      <w:bookmarkStart w:id="29" w:name="9_Contact_outside_of_work"/>
      <w:bookmarkStart w:id="30" w:name="10_Gifts_and_inducements"/>
      <w:bookmarkStart w:id="31" w:name="10.1_On_no_account_should_any_of_our_emp"/>
      <w:bookmarkStart w:id="32" w:name="_Toc118895984"/>
      <w:bookmarkEnd w:id="28"/>
      <w:bookmarkEnd w:id="29"/>
      <w:bookmarkEnd w:id="30"/>
      <w:bookmarkEnd w:id="31"/>
      <w:r w:rsidRPr="001C60D1">
        <w:rPr>
          <w:rFonts w:ascii="TT Norms Bold" w:hAnsi="TT Norms Bold"/>
          <w:color w:val="212121"/>
        </w:rPr>
        <w:t>Safeguarding and Fundraising</w:t>
      </w:r>
      <w:bookmarkEnd w:id="32"/>
      <w:r w:rsidRPr="001C60D1">
        <w:rPr>
          <w:rFonts w:ascii="TT Norms Bold" w:hAnsi="TT Norms Bold"/>
          <w:color w:val="212121"/>
        </w:rPr>
        <w:t xml:space="preserve"> </w:t>
      </w:r>
    </w:p>
    <w:p w14:paraId="068D89D4" w14:textId="77777777" w:rsidR="00BF7EDD" w:rsidRPr="00235FCF" w:rsidRDefault="00BF7EDD" w:rsidP="00BF7EDD">
      <w:pPr>
        <w:pStyle w:val="Heading1"/>
        <w:tabs>
          <w:tab w:val="left" w:pos="1071"/>
          <w:tab w:val="left" w:pos="1072"/>
        </w:tabs>
        <w:rPr>
          <w:rFonts w:ascii="TT Norms Regular" w:hAnsi="TT Norms Regular"/>
          <w:color w:val="212121"/>
          <w:sz w:val="22"/>
          <w:szCs w:val="22"/>
        </w:rPr>
      </w:pPr>
    </w:p>
    <w:p w14:paraId="7EED34A5" w14:textId="77777777" w:rsidR="00BF7EDD" w:rsidRPr="00235FCF" w:rsidRDefault="00BF7EDD" w:rsidP="00BF7EDD">
      <w:pPr>
        <w:pStyle w:val="ListParagraph"/>
        <w:numPr>
          <w:ilvl w:val="1"/>
          <w:numId w:val="1"/>
        </w:numPr>
        <w:tabs>
          <w:tab w:val="left" w:pos="1072"/>
        </w:tabs>
        <w:spacing w:line="288" w:lineRule="auto"/>
        <w:ind w:right="116"/>
        <w:contextualSpacing w:val="0"/>
        <w:jc w:val="both"/>
        <w:rPr>
          <w:rFonts w:ascii="TT Norms Regular" w:hAnsi="TT Norms Regular"/>
        </w:rPr>
      </w:pPr>
      <w:r w:rsidRPr="00235FCF">
        <w:rPr>
          <w:rFonts w:ascii="TT Norms Regular" w:hAnsi="TT Norms Regular"/>
          <w:color w:val="212121"/>
          <w:spacing w:val="-1"/>
        </w:rPr>
        <w:t>Sight Research UK neither solicits no</w:t>
      </w:r>
      <w:r>
        <w:rPr>
          <w:rFonts w:ascii="TT Norms Regular" w:hAnsi="TT Norms Regular"/>
          <w:color w:val="212121"/>
          <w:spacing w:val="-1"/>
        </w:rPr>
        <w:t>r</w:t>
      </w:r>
      <w:r w:rsidRPr="00235FCF">
        <w:rPr>
          <w:rFonts w:ascii="TT Norms Regular" w:hAnsi="TT Norms Regular"/>
          <w:color w:val="212121"/>
          <w:spacing w:val="-1"/>
        </w:rPr>
        <w:t xml:space="preserve"> accepts donations from anyone who we know or think may not be competent to make their own decisions. If a donation has already been made, and at the time of donating, the individual lacked capacity (and SRUK receives evidence of this), the donation will be returned.</w:t>
      </w:r>
    </w:p>
    <w:p w14:paraId="6D09ABB4" w14:textId="77777777" w:rsidR="00BF7EDD" w:rsidRPr="00235FCF" w:rsidRDefault="00BF7EDD" w:rsidP="00BF7EDD">
      <w:pPr>
        <w:pStyle w:val="ListParagraph"/>
        <w:tabs>
          <w:tab w:val="left" w:pos="1072"/>
        </w:tabs>
        <w:spacing w:line="288" w:lineRule="auto"/>
        <w:ind w:right="116"/>
        <w:jc w:val="both"/>
        <w:rPr>
          <w:rFonts w:ascii="TT Norms Regular" w:hAnsi="TT Norms Regular"/>
        </w:rPr>
      </w:pPr>
    </w:p>
    <w:p w14:paraId="270D0BB5" w14:textId="77777777" w:rsidR="00BF7EDD" w:rsidRPr="00235FCF" w:rsidRDefault="00BF7EDD" w:rsidP="00BF7EDD">
      <w:pPr>
        <w:pStyle w:val="ListParagraph"/>
        <w:numPr>
          <w:ilvl w:val="1"/>
          <w:numId w:val="1"/>
        </w:numPr>
        <w:tabs>
          <w:tab w:val="left" w:pos="1072"/>
        </w:tabs>
        <w:spacing w:line="288" w:lineRule="auto"/>
        <w:ind w:right="116"/>
        <w:contextualSpacing w:val="0"/>
        <w:jc w:val="both"/>
        <w:rPr>
          <w:rFonts w:ascii="TT Norms Regular" w:hAnsi="TT Norms Regular"/>
        </w:rPr>
      </w:pPr>
      <w:r w:rsidRPr="00235FCF">
        <w:rPr>
          <w:rFonts w:ascii="TT Norms Regular" w:hAnsi="TT Norms Regular"/>
          <w:color w:val="212121"/>
          <w:spacing w:val="-1"/>
        </w:rPr>
        <w:t xml:space="preserve">We comply with the Fundraising Regulator’s </w:t>
      </w:r>
      <w:hyperlink r:id="rId9" w:history="1">
        <w:r w:rsidRPr="00235FCF">
          <w:rPr>
            <w:rStyle w:val="Hyperlink"/>
            <w:rFonts w:ascii="TT Norms Regular" w:hAnsi="TT Norms Regular"/>
            <w:spacing w:val="-1"/>
          </w:rPr>
          <w:t>Code of Fundraising Practice</w:t>
        </w:r>
      </w:hyperlink>
      <w:r w:rsidRPr="00235FCF">
        <w:rPr>
          <w:rFonts w:ascii="TT Norms Regular" w:hAnsi="TT Norms Regular"/>
          <w:color w:val="212121"/>
          <w:spacing w:val="-1"/>
        </w:rPr>
        <w:t xml:space="preserve">, including </w:t>
      </w:r>
      <w:hyperlink r:id="rId10" w:history="1">
        <w:r w:rsidRPr="00235FCF">
          <w:rPr>
            <w:rStyle w:val="Hyperlink"/>
            <w:rFonts w:ascii="TT Norms Regular" w:hAnsi="TT Norms Regular"/>
            <w:spacing w:val="-1"/>
          </w:rPr>
          <w:t>fundraising that involves children</w:t>
        </w:r>
      </w:hyperlink>
      <w:r>
        <w:rPr>
          <w:rStyle w:val="Hyperlink"/>
          <w:rFonts w:ascii="TT Norms Regular" w:hAnsi="TT Norms Regular"/>
          <w:spacing w:val="-1"/>
        </w:rPr>
        <w:t>.</w:t>
      </w:r>
    </w:p>
    <w:p w14:paraId="3A86E736" w14:textId="77777777" w:rsidR="00BF7EDD" w:rsidRPr="00235FCF" w:rsidRDefault="00BF7EDD" w:rsidP="00BF7EDD">
      <w:pPr>
        <w:pStyle w:val="ListParagraph"/>
        <w:tabs>
          <w:tab w:val="left" w:pos="1072"/>
        </w:tabs>
        <w:spacing w:line="288" w:lineRule="auto"/>
        <w:ind w:right="116"/>
        <w:jc w:val="both"/>
        <w:rPr>
          <w:rFonts w:ascii="TT Norms Regular" w:hAnsi="TT Norms Regular"/>
        </w:rPr>
      </w:pPr>
    </w:p>
    <w:p w14:paraId="6460CEE4" w14:textId="77777777" w:rsidR="00BF7EDD" w:rsidRPr="00235FCF" w:rsidRDefault="00BF7EDD" w:rsidP="00BF7EDD">
      <w:pPr>
        <w:pStyle w:val="ListParagraph"/>
        <w:numPr>
          <w:ilvl w:val="1"/>
          <w:numId w:val="1"/>
        </w:numPr>
        <w:tabs>
          <w:tab w:val="left" w:pos="1072"/>
        </w:tabs>
        <w:spacing w:line="288" w:lineRule="auto"/>
        <w:ind w:right="116"/>
        <w:contextualSpacing w:val="0"/>
        <w:jc w:val="both"/>
        <w:rPr>
          <w:rFonts w:ascii="TT Norms Regular" w:hAnsi="TT Norms Regular"/>
        </w:rPr>
      </w:pPr>
      <w:r w:rsidRPr="00235FCF">
        <w:rPr>
          <w:rFonts w:ascii="TT Norms Regular" w:hAnsi="TT Norms Regular"/>
        </w:rPr>
        <w:t>Our fundraising material is accessible, clear and ethical, including not placing any undue pressure on individuals to donate.</w:t>
      </w:r>
    </w:p>
    <w:p w14:paraId="70EDFD95" w14:textId="77777777" w:rsidR="00BF7EDD" w:rsidRPr="00235FCF" w:rsidRDefault="00BF7EDD" w:rsidP="00BF7EDD">
      <w:pPr>
        <w:pStyle w:val="ListParagraph"/>
        <w:rPr>
          <w:rFonts w:ascii="TT Norms Regular" w:hAnsi="TT Norms Regular"/>
        </w:rPr>
      </w:pPr>
    </w:p>
    <w:p w14:paraId="75262786" w14:textId="77777777" w:rsidR="00BF7EDD" w:rsidRPr="00235FCF" w:rsidRDefault="00BF7EDD" w:rsidP="00BF7EDD">
      <w:pPr>
        <w:pStyle w:val="ListParagraph"/>
        <w:numPr>
          <w:ilvl w:val="1"/>
          <w:numId w:val="1"/>
        </w:numPr>
        <w:tabs>
          <w:tab w:val="left" w:pos="1072"/>
        </w:tabs>
        <w:spacing w:line="288" w:lineRule="auto"/>
        <w:ind w:right="116"/>
        <w:contextualSpacing w:val="0"/>
        <w:jc w:val="both"/>
        <w:rPr>
          <w:rFonts w:ascii="TT Norms Regular" w:hAnsi="TT Norms Regular"/>
        </w:rPr>
      </w:pPr>
      <w:r w:rsidRPr="00235FCF">
        <w:rPr>
          <w:rFonts w:ascii="TT Norms Regular" w:hAnsi="TT Norms Regular"/>
        </w:rPr>
        <w:t xml:space="preserve">We protect people’s personal data in accordance with General Data Protection Regulation (GDPR) as it applies in the UK, tailored by the Data Protection Act (DPA) 2018 and our Board of Trustees reviews our </w:t>
      </w:r>
      <w:hyperlink r:id="rId11" w:history="1">
        <w:r w:rsidRPr="00235FCF">
          <w:rPr>
            <w:rStyle w:val="Hyperlink"/>
            <w:rFonts w:ascii="TT Norms Regular" w:hAnsi="TT Norms Regular"/>
          </w:rPr>
          <w:t>Data</w:t>
        </w:r>
        <w:r>
          <w:rPr>
            <w:rStyle w:val="Hyperlink"/>
            <w:rFonts w:ascii="TT Norms Regular" w:hAnsi="TT Norms Regular"/>
          </w:rPr>
          <w:t xml:space="preserve"> Protection and</w:t>
        </w:r>
        <w:r w:rsidRPr="00235FCF">
          <w:rPr>
            <w:rStyle w:val="Hyperlink"/>
            <w:rFonts w:ascii="TT Norms Regular" w:hAnsi="TT Norms Regular"/>
          </w:rPr>
          <w:t xml:space="preserve"> Privacy Notice</w:t>
        </w:r>
      </w:hyperlink>
      <w:r w:rsidRPr="00235FCF">
        <w:rPr>
          <w:rFonts w:ascii="TT Norms Regular" w:hAnsi="TT Norms Regular"/>
        </w:rPr>
        <w:t xml:space="preserve"> annually.</w:t>
      </w:r>
    </w:p>
    <w:p w14:paraId="53C73D2F" w14:textId="77777777" w:rsidR="00BF7EDD" w:rsidRPr="00235FCF" w:rsidRDefault="00BF7EDD" w:rsidP="00BF7EDD">
      <w:pPr>
        <w:tabs>
          <w:tab w:val="left" w:pos="1071"/>
          <w:tab w:val="left" w:pos="1072"/>
        </w:tabs>
        <w:spacing w:line="288" w:lineRule="auto"/>
        <w:ind w:left="1071" w:right="113"/>
        <w:rPr>
          <w:rFonts w:ascii="TT Norms Regular" w:hAnsi="TT Norms Regular"/>
        </w:rPr>
      </w:pPr>
      <w:bookmarkStart w:id="33" w:name="11_Safety"/>
      <w:bookmarkEnd w:id="33"/>
    </w:p>
    <w:p w14:paraId="1D831782" w14:textId="77777777" w:rsidR="00BF7EDD" w:rsidRPr="0034476C" w:rsidRDefault="00BF7EDD" w:rsidP="00BF7EDD">
      <w:pPr>
        <w:pStyle w:val="ListParagraph"/>
        <w:numPr>
          <w:ilvl w:val="1"/>
          <w:numId w:val="1"/>
        </w:numPr>
        <w:spacing w:line="288" w:lineRule="auto"/>
        <w:ind w:right="113"/>
        <w:contextualSpacing w:val="0"/>
        <w:rPr>
          <w:rFonts w:ascii="TT Norms Regular" w:hAnsi="TT Norms Regular"/>
        </w:rPr>
      </w:pPr>
      <w:r w:rsidRPr="0034476C">
        <w:rPr>
          <w:rFonts w:ascii="TT Norms Regular" w:hAnsi="TT Norms Regular"/>
        </w:rPr>
        <w:t xml:space="preserve">We obtain permission to display all personal stories and images on our website and social media accounts, including from parents when applicable. </w:t>
      </w:r>
    </w:p>
    <w:p w14:paraId="49298B20" w14:textId="77777777" w:rsidR="00BF7EDD" w:rsidRPr="0034476C" w:rsidRDefault="00BF7EDD" w:rsidP="00BF7EDD">
      <w:pPr>
        <w:pStyle w:val="ListParagraph"/>
        <w:rPr>
          <w:rFonts w:ascii="TT Norms Regular" w:hAnsi="TT Norms Regular"/>
        </w:rPr>
      </w:pPr>
    </w:p>
    <w:p w14:paraId="59CB2D9B" w14:textId="77777777" w:rsidR="00BF7EDD" w:rsidRDefault="00BF7EDD" w:rsidP="00BF7EDD">
      <w:pPr>
        <w:pStyle w:val="ListParagraph"/>
        <w:numPr>
          <w:ilvl w:val="0"/>
          <w:numId w:val="1"/>
        </w:numPr>
        <w:spacing w:line="288" w:lineRule="auto"/>
        <w:ind w:left="993" w:right="113" w:hanging="712"/>
        <w:contextualSpacing w:val="0"/>
        <w:rPr>
          <w:rFonts w:ascii="TT Norms Bold" w:hAnsi="TT Norms Bold"/>
          <w:sz w:val="28"/>
          <w:szCs w:val="28"/>
        </w:rPr>
      </w:pPr>
      <w:r w:rsidRPr="0034476C">
        <w:rPr>
          <w:rFonts w:ascii="TT Norms Bold" w:hAnsi="TT Norms Bold"/>
          <w:sz w:val="28"/>
          <w:szCs w:val="28"/>
        </w:rPr>
        <w:t>Assessing and Managing Risk</w:t>
      </w:r>
    </w:p>
    <w:p w14:paraId="62A16B1F" w14:textId="77777777" w:rsidR="00BF7EDD" w:rsidRDefault="00BF7EDD" w:rsidP="00BF7EDD">
      <w:pPr>
        <w:pStyle w:val="ListParagraph"/>
        <w:spacing w:line="288" w:lineRule="auto"/>
        <w:ind w:left="1072" w:right="113"/>
        <w:rPr>
          <w:rFonts w:ascii="TT Norms Bold" w:hAnsi="TT Norms Bold"/>
          <w:sz w:val="28"/>
          <w:szCs w:val="28"/>
        </w:rPr>
      </w:pPr>
    </w:p>
    <w:p w14:paraId="65977FF7" w14:textId="77777777" w:rsidR="00BF7EDD" w:rsidRDefault="00BF7EDD" w:rsidP="00BF7EDD">
      <w:pPr>
        <w:pStyle w:val="ListParagraph"/>
        <w:numPr>
          <w:ilvl w:val="1"/>
          <w:numId w:val="1"/>
        </w:numPr>
        <w:spacing w:line="288" w:lineRule="auto"/>
        <w:ind w:right="113"/>
        <w:contextualSpacing w:val="0"/>
        <w:rPr>
          <w:rFonts w:ascii="TT Norms Regular" w:hAnsi="TT Norms Regular"/>
        </w:rPr>
      </w:pPr>
      <w:r w:rsidRPr="00906DB8">
        <w:rPr>
          <w:rFonts w:ascii="TT Norms Regular" w:hAnsi="TT Norms Regular"/>
        </w:rPr>
        <w:t xml:space="preserve">The Trustees complete an annual assessment of major risks to the charity which includes the identification of risk and steps taken to mitigate them. </w:t>
      </w:r>
    </w:p>
    <w:p w14:paraId="001522AB" w14:textId="77777777" w:rsidR="00BF7EDD" w:rsidRDefault="00BF7EDD" w:rsidP="00BF7EDD">
      <w:pPr>
        <w:pStyle w:val="ListParagraph"/>
        <w:spacing w:line="288" w:lineRule="auto"/>
        <w:ind w:right="113"/>
        <w:rPr>
          <w:rFonts w:ascii="TT Norms Regular" w:hAnsi="TT Norms Regular"/>
        </w:rPr>
      </w:pPr>
    </w:p>
    <w:p w14:paraId="45DF97DE" w14:textId="77777777" w:rsidR="00BF7EDD" w:rsidRDefault="00BF7EDD" w:rsidP="00BF7EDD">
      <w:pPr>
        <w:pStyle w:val="ListParagraph"/>
        <w:numPr>
          <w:ilvl w:val="1"/>
          <w:numId w:val="1"/>
        </w:numPr>
        <w:spacing w:line="288" w:lineRule="auto"/>
        <w:ind w:right="113"/>
        <w:contextualSpacing w:val="0"/>
        <w:rPr>
          <w:rFonts w:ascii="TT Norms Regular" w:hAnsi="TT Norms Regular"/>
        </w:rPr>
      </w:pPr>
      <w:r w:rsidRPr="00D678D2">
        <w:rPr>
          <w:rFonts w:ascii="TT Norms Regular" w:hAnsi="TT Norms Regular"/>
        </w:rPr>
        <w:t xml:space="preserve">The Board of Trustees‘ People and Governance sub-committee has been established to </w:t>
      </w:r>
      <w:r>
        <w:rPr>
          <w:rFonts w:ascii="TT Norms Regular" w:hAnsi="TT Norms Regular"/>
        </w:rPr>
        <w:t>ensure</w:t>
      </w:r>
      <w:r w:rsidRPr="00D678D2">
        <w:rPr>
          <w:rFonts w:ascii="TT Norms Regular" w:hAnsi="TT Norms Regular"/>
        </w:rPr>
        <w:t xml:space="preserve"> the charity’s compliance with charity and HR legislation, to review </w:t>
      </w:r>
      <w:r>
        <w:rPr>
          <w:rFonts w:ascii="TT Norms Regular" w:hAnsi="TT Norms Regular"/>
        </w:rPr>
        <w:t xml:space="preserve">all </w:t>
      </w:r>
      <w:r w:rsidRPr="00D678D2">
        <w:rPr>
          <w:rFonts w:ascii="TT Norms Regular" w:hAnsi="TT Norms Regular"/>
        </w:rPr>
        <w:t>policies</w:t>
      </w:r>
      <w:r>
        <w:rPr>
          <w:rFonts w:ascii="TT Norms Regular" w:hAnsi="TT Norms Regular"/>
        </w:rPr>
        <w:t xml:space="preserve"> regularly to ensure that they are current and fit for purpose, </w:t>
      </w:r>
      <w:r w:rsidRPr="00D678D2">
        <w:rPr>
          <w:rFonts w:ascii="TT Norms Regular" w:hAnsi="TT Norms Regular"/>
        </w:rPr>
        <w:t>and help to ensure familiarity and compliance with policies amongst SRUK staff and volunteers.</w:t>
      </w:r>
    </w:p>
    <w:p w14:paraId="2DD1FDC3" w14:textId="77777777" w:rsidR="00BF7EDD" w:rsidRDefault="00BF7EDD" w:rsidP="00BF7EDD">
      <w:pPr>
        <w:pStyle w:val="ListParagraph"/>
        <w:spacing w:line="288" w:lineRule="auto"/>
        <w:ind w:left="1072" w:right="113"/>
        <w:rPr>
          <w:rFonts w:ascii="TT Norms Regular" w:hAnsi="TT Norms Regular"/>
        </w:rPr>
      </w:pPr>
    </w:p>
    <w:p w14:paraId="6C00E858" w14:textId="77777777" w:rsidR="00BF7EDD" w:rsidRPr="00211984" w:rsidRDefault="00BF7EDD" w:rsidP="00BF7EDD">
      <w:pPr>
        <w:pStyle w:val="Heading1"/>
        <w:numPr>
          <w:ilvl w:val="0"/>
          <w:numId w:val="1"/>
        </w:numPr>
        <w:tabs>
          <w:tab w:val="left" w:pos="1071"/>
          <w:tab w:val="left" w:pos="1072"/>
        </w:tabs>
        <w:spacing w:before="1"/>
        <w:ind w:left="1071" w:hanging="852"/>
        <w:rPr>
          <w:rFonts w:ascii="TT Norms Bold" w:hAnsi="TT Norms Bold"/>
          <w:b/>
          <w:bCs/>
        </w:rPr>
      </w:pPr>
      <w:bookmarkStart w:id="34" w:name="12_Confidentiality"/>
      <w:bookmarkStart w:id="35" w:name="12.2_Anyone_who_is_likely_to_have_access"/>
      <w:bookmarkStart w:id="36" w:name="13_General_principles_regarding_suspecte"/>
      <w:bookmarkStart w:id="37" w:name="_Toc118895985"/>
      <w:bookmarkEnd w:id="34"/>
      <w:bookmarkEnd w:id="35"/>
      <w:bookmarkEnd w:id="36"/>
      <w:r w:rsidRPr="00211984">
        <w:rPr>
          <w:rFonts w:ascii="TT Norms Bold" w:hAnsi="TT Norms Bold"/>
          <w:color w:val="212121"/>
        </w:rPr>
        <w:t>Reporting Safeguarding Concerns</w:t>
      </w:r>
      <w:bookmarkEnd w:id="37"/>
    </w:p>
    <w:p w14:paraId="79DE753F" w14:textId="77777777" w:rsidR="00BF7EDD" w:rsidRPr="00211984" w:rsidRDefault="00BF7EDD" w:rsidP="00BF7EDD">
      <w:pPr>
        <w:pStyle w:val="ListParagraph"/>
        <w:numPr>
          <w:ilvl w:val="1"/>
          <w:numId w:val="1"/>
        </w:numPr>
        <w:tabs>
          <w:tab w:val="left" w:pos="1072"/>
        </w:tabs>
        <w:spacing w:before="316" w:line="288" w:lineRule="auto"/>
        <w:ind w:right="113"/>
        <w:contextualSpacing w:val="0"/>
        <w:jc w:val="both"/>
        <w:rPr>
          <w:rFonts w:ascii="TT Norms Regular" w:hAnsi="TT Norms Regular"/>
        </w:rPr>
      </w:pPr>
      <w:bookmarkStart w:id="38" w:name="13.1_It_is_not_our_responsibility_to_inv"/>
      <w:bookmarkEnd w:id="38"/>
      <w:r w:rsidRPr="00235FCF">
        <w:rPr>
          <w:rFonts w:ascii="TT Norms Regular" w:hAnsi="TT Norms Regular"/>
          <w:color w:val="212121"/>
        </w:rPr>
        <w:t>It</w:t>
      </w:r>
      <w:r w:rsidRPr="00235FCF">
        <w:rPr>
          <w:rFonts w:ascii="TT Norms Regular" w:hAnsi="TT Norms Regular"/>
          <w:color w:val="212121"/>
          <w:spacing w:val="-5"/>
        </w:rPr>
        <w:t xml:space="preserve"> </w:t>
      </w:r>
      <w:r w:rsidRPr="00235FCF">
        <w:rPr>
          <w:rFonts w:ascii="TT Norms Regular" w:hAnsi="TT Norms Regular"/>
          <w:color w:val="212121"/>
        </w:rPr>
        <w:t>is</w:t>
      </w:r>
      <w:r w:rsidRPr="00235FCF">
        <w:rPr>
          <w:rFonts w:ascii="TT Norms Regular" w:hAnsi="TT Norms Regular"/>
          <w:color w:val="212121"/>
          <w:spacing w:val="-4"/>
        </w:rPr>
        <w:t xml:space="preserve"> </w:t>
      </w:r>
      <w:r w:rsidRPr="00235FCF">
        <w:rPr>
          <w:rFonts w:ascii="TT Norms Regular" w:hAnsi="TT Norms Regular"/>
          <w:color w:val="212121"/>
        </w:rPr>
        <w:t>not</w:t>
      </w:r>
      <w:r w:rsidRPr="00235FCF">
        <w:rPr>
          <w:rFonts w:ascii="TT Norms Regular" w:hAnsi="TT Norms Regular"/>
          <w:color w:val="212121"/>
          <w:spacing w:val="-5"/>
        </w:rPr>
        <w:t xml:space="preserve"> </w:t>
      </w:r>
      <w:r>
        <w:rPr>
          <w:rFonts w:ascii="TT Norms Regular" w:hAnsi="TT Norms Regular"/>
          <w:color w:val="212121"/>
        </w:rPr>
        <w:t xml:space="preserve">an individual’s </w:t>
      </w:r>
      <w:r w:rsidRPr="00235FCF">
        <w:rPr>
          <w:rFonts w:ascii="TT Norms Regular" w:hAnsi="TT Norms Regular"/>
          <w:color w:val="212121"/>
        </w:rPr>
        <w:t>responsibility</w:t>
      </w:r>
      <w:r w:rsidRPr="00235FCF">
        <w:rPr>
          <w:rFonts w:ascii="TT Norms Regular" w:hAnsi="TT Norms Regular"/>
          <w:color w:val="212121"/>
          <w:spacing w:val="-4"/>
        </w:rPr>
        <w:t xml:space="preserve"> </w:t>
      </w:r>
      <w:r w:rsidRPr="00235FCF">
        <w:rPr>
          <w:rFonts w:ascii="TT Norms Regular" w:hAnsi="TT Norms Regular"/>
          <w:color w:val="212121"/>
        </w:rPr>
        <w:t>to</w:t>
      </w:r>
      <w:r w:rsidRPr="00235FCF">
        <w:rPr>
          <w:rFonts w:ascii="TT Norms Regular" w:hAnsi="TT Norms Regular"/>
          <w:color w:val="212121"/>
          <w:spacing w:val="-4"/>
        </w:rPr>
        <w:t xml:space="preserve"> </w:t>
      </w:r>
      <w:r w:rsidRPr="00235FCF">
        <w:rPr>
          <w:rFonts w:ascii="TT Norms Regular" w:hAnsi="TT Norms Regular"/>
          <w:color w:val="212121"/>
        </w:rPr>
        <w:t>investigate</w:t>
      </w:r>
      <w:r w:rsidRPr="00235FCF">
        <w:rPr>
          <w:rFonts w:ascii="TT Norms Regular" w:hAnsi="TT Norms Regular"/>
          <w:color w:val="212121"/>
          <w:spacing w:val="-4"/>
        </w:rPr>
        <w:t xml:space="preserve"> </w:t>
      </w:r>
      <w:r w:rsidRPr="00235FCF">
        <w:rPr>
          <w:rFonts w:ascii="TT Norms Regular" w:hAnsi="TT Norms Regular"/>
          <w:color w:val="212121"/>
        </w:rPr>
        <w:t>abuse.</w:t>
      </w:r>
      <w:r w:rsidRPr="00235FCF">
        <w:rPr>
          <w:rFonts w:ascii="TT Norms Regular" w:hAnsi="TT Norms Regular"/>
          <w:color w:val="212121"/>
          <w:spacing w:val="-5"/>
        </w:rPr>
        <w:t xml:space="preserve"> </w:t>
      </w:r>
      <w:r w:rsidRPr="00235FCF">
        <w:rPr>
          <w:rFonts w:ascii="TT Norms Regular" w:hAnsi="TT Norms Regular"/>
          <w:color w:val="212121"/>
        </w:rPr>
        <w:t>However,</w:t>
      </w:r>
      <w:r w:rsidRPr="00235FCF">
        <w:rPr>
          <w:rFonts w:ascii="TT Norms Regular" w:hAnsi="TT Norms Regular"/>
          <w:color w:val="212121"/>
          <w:spacing w:val="-3"/>
        </w:rPr>
        <w:t xml:space="preserve"> </w:t>
      </w:r>
      <w:r>
        <w:rPr>
          <w:rFonts w:ascii="TT Norms Regular" w:hAnsi="TT Norms Regular"/>
          <w:color w:val="212121"/>
        </w:rPr>
        <w:t xml:space="preserve">everyone </w:t>
      </w:r>
      <w:r w:rsidRPr="00235FCF">
        <w:rPr>
          <w:rFonts w:ascii="TT Norms Regular" w:hAnsi="TT Norms Regular"/>
          <w:color w:val="212121"/>
        </w:rPr>
        <w:t>ha</w:t>
      </w:r>
      <w:r>
        <w:rPr>
          <w:rFonts w:ascii="TT Norms Regular" w:hAnsi="TT Norms Regular"/>
          <w:color w:val="212121"/>
        </w:rPr>
        <w:t xml:space="preserve">s </w:t>
      </w:r>
      <w:r w:rsidRPr="00235FCF">
        <w:rPr>
          <w:rFonts w:ascii="TT Norms Regular" w:hAnsi="TT Norms Regular"/>
          <w:color w:val="212121"/>
        </w:rPr>
        <w:t>a</w:t>
      </w:r>
      <w:r w:rsidRPr="00235FCF">
        <w:rPr>
          <w:rFonts w:ascii="TT Norms Regular" w:hAnsi="TT Norms Regular"/>
          <w:color w:val="212121"/>
          <w:spacing w:val="-5"/>
        </w:rPr>
        <w:t xml:space="preserve"> </w:t>
      </w:r>
      <w:r w:rsidRPr="00235FCF">
        <w:rPr>
          <w:rFonts w:ascii="TT Norms Regular" w:hAnsi="TT Norms Regular"/>
          <w:color w:val="212121"/>
        </w:rPr>
        <w:t>duty</w:t>
      </w:r>
      <w:r w:rsidRPr="00235FCF">
        <w:rPr>
          <w:rFonts w:ascii="TT Norms Regular" w:hAnsi="TT Norms Regular"/>
          <w:color w:val="212121"/>
          <w:spacing w:val="-4"/>
        </w:rPr>
        <w:t xml:space="preserve"> </w:t>
      </w:r>
      <w:r w:rsidRPr="00235FCF">
        <w:rPr>
          <w:rFonts w:ascii="TT Norms Regular" w:hAnsi="TT Norms Regular"/>
          <w:color w:val="212121"/>
        </w:rPr>
        <w:t>to</w:t>
      </w:r>
      <w:r w:rsidRPr="00235FCF">
        <w:rPr>
          <w:rFonts w:ascii="TT Norms Regular" w:hAnsi="TT Norms Regular"/>
          <w:color w:val="212121"/>
          <w:spacing w:val="-3"/>
        </w:rPr>
        <w:t xml:space="preserve"> </w:t>
      </w:r>
      <w:r w:rsidRPr="00235FCF">
        <w:rPr>
          <w:rFonts w:ascii="TT Norms Regular" w:hAnsi="TT Norms Regular"/>
          <w:color w:val="212121"/>
        </w:rPr>
        <w:t>act</w:t>
      </w:r>
      <w:r w:rsidRPr="00235FCF">
        <w:rPr>
          <w:rFonts w:ascii="TT Norms Regular" w:hAnsi="TT Norms Regular"/>
          <w:color w:val="212121"/>
          <w:spacing w:val="-2"/>
        </w:rPr>
        <w:t xml:space="preserve"> </w:t>
      </w:r>
      <w:r w:rsidRPr="00235FCF">
        <w:rPr>
          <w:rFonts w:ascii="TT Norms Regular" w:hAnsi="TT Norms Regular"/>
          <w:color w:val="212121"/>
        </w:rPr>
        <w:t>if</w:t>
      </w:r>
      <w:r w:rsidRPr="00235FCF">
        <w:rPr>
          <w:rFonts w:ascii="TT Norms Regular" w:hAnsi="TT Norms Regular"/>
          <w:color w:val="212121"/>
          <w:spacing w:val="-3"/>
        </w:rPr>
        <w:t xml:space="preserve"> </w:t>
      </w:r>
      <w:r w:rsidRPr="00235FCF">
        <w:rPr>
          <w:rFonts w:ascii="TT Norms Regular" w:hAnsi="TT Norms Regular"/>
          <w:color w:val="212121"/>
        </w:rPr>
        <w:t>there</w:t>
      </w:r>
      <w:r w:rsidRPr="00235FCF">
        <w:rPr>
          <w:rFonts w:ascii="TT Norms Regular" w:hAnsi="TT Norms Regular"/>
          <w:color w:val="212121"/>
          <w:spacing w:val="-5"/>
        </w:rPr>
        <w:t xml:space="preserve"> </w:t>
      </w:r>
      <w:r w:rsidRPr="00235FCF">
        <w:rPr>
          <w:rFonts w:ascii="TT Norms Regular" w:hAnsi="TT Norms Regular"/>
          <w:color w:val="212121"/>
        </w:rPr>
        <w:t>is</w:t>
      </w:r>
      <w:r w:rsidRPr="00235FCF">
        <w:rPr>
          <w:rFonts w:ascii="TT Norms Regular" w:hAnsi="TT Norms Regular"/>
          <w:color w:val="212121"/>
          <w:spacing w:val="-2"/>
        </w:rPr>
        <w:t xml:space="preserve"> </w:t>
      </w:r>
      <w:r w:rsidRPr="00235FCF">
        <w:rPr>
          <w:rFonts w:ascii="TT Norms Regular" w:hAnsi="TT Norms Regular"/>
          <w:color w:val="212121"/>
        </w:rPr>
        <w:t>a</w:t>
      </w:r>
      <w:r w:rsidRPr="00235FCF">
        <w:rPr>
          <w:rFonts w:ascii="TT Norms Regular" w:hAnsi="TT Norms Regular"/>
          <w:color w:val="212121"/>
          <w:spacing w:val="-53"/>
        </w:rPr>
        <w:t xml:space="preserve"> </w:t>
      </w:r>
      <w:r w:rsidRPr="00235FCF">
        <w:rPr>
          <w:rFonts w:ascii="TT Norms Regular" w:hAnsi="TT Norms Regular"/>
          <w:color w:val="212121"/>
        </w:rPr>
        <w:t xml:space="preserve">cause for concern and to </w:t>
      </w:r>
      <w:r>
        <w:rPr>
          <w:rFonts w:ascii="TT Norms Regular" w:hAnsi="TT Norms Regular"/>
          <w:color w:val="212121"/>
        </w:rPr>
        <w:t>report safeguarding concerns in accordance with the procedure set out in this policy.</w:t>
      </w:r>
    </w:p>
    <w:p w14:paraId="6644E6B3" w14:textId="77777777" w:rsidR="00BF7EDD" w:rsidRPr="00211984" w:rsidRDefault="00BF7EDD" w:rsidP="00BF7EDD">
      <w:pPr>
        <w:pStyle w:val="ListParagraph"/>
        <w:numPr>
          <w:ilvl w:val="1"/>
          <w:numId w:val="1"/>
        </w:numPr>
        <w:tabs>
          <w:tab w:val="left" w:pos="1072"/>
        </w:tabs>
        <w:spacing w:before="316" w:line="288" w:lineRule="auto"/>
        <w:ind w:right="113"/>
        <w:contextualSpacing w:val="0"/>
        <w:jc w:val="both"/>
        <w:rPr>
          <w:rFonts w:ascii="TT Norms Regular" w:hAnsi="TT Norms Regular"/>
        </w:rPr>
      </w:pPr>
      <w:r>
        <w:rPr>
          <w:rFonts w:ascii="TT Norms Regular" w:hAnsi="TT Norms Regular"/>
          <w:color w:val="212121"/>
        </w:rPr>
        <w:t>If a crime is in progress, or an individual is in immediate danger, the person witnessing the crime or danger should call the police, as they would do in any other circumstances.</w:t>
      </w:r>
    </w:p>
    <w:p w14:paraId="7C5341C2" w14:textId="77777777" w:rsidR="00BF7EDD" w:rsidRDefault="00BF7EDD" w:rsidP="00BF7EDD">
      <w:pPr>
        <w:pStyle w:val="ListParagraph"/>
        <w:numPr>
          <w:ilvl w:val="1"/>
          <w:numId w:val="1"/>
        </w:numPr>
        <w:tabs>
          <w:tab w:val="left" w:pos="1072"/>
        </w:tabs>
        <w:spacing w:before="316" w:line="288" w:lineRule="auto"/>
        <w:ind w:right="113"/>
        <w:contextualSpacing w:val="0"/>
        <w:jc w:val="both"/>
        <w:rPr>
          <w:rFonts w:ascii="TT Norms Regular" w:hAnsi="TT Norms Regular"/>
        </w:rPr>
      </w:pPr>
      <w:r>
        <w:rPr>
          <w:rFonts w:ascii="TT Norms Regular" w:hAnsi="TT Norms Regular"/>
        </w:rPr>
        <w:lastRenderedPageBreak/>
        <w:t>Members of the public who have concerns about safeguarding issues relating to SRUK’s activities, or who suspect abuse, should contact a member of our team on 0117 325 775 , who will inform the Chief Executive.</w:t>
      </w:r>
    </w:p>
    <w:p w14:paraId="210E9C6D" w14:textId="77777777" w:rsidR="00BF7EDD" w:rsidRPr="00235FCF" w:rsidRDefault="00BF7EDD" w:rsidP="00BF7EDD">
      <w:pPr>
        <w:pStyle w:val="BodyText"/>
        <w:rPr>
          <w:rFonts w:ascii="TT Norms Regular" w:hAnsi="TT Norms Regular"/>
          <w:sz w:val="22"/>
          <w:szCs w:val="22"/>
        </w:rPr>
      </w:pPr>
    </w:p>
    <w:p w14:paraId="4893B945" w14:textId="77777777" w:rsidR="00BF7EDD" w:rsidRPr="00253A17" w:rsidRDefault="00BF7EDD" w:rsidP="00BF7EDD">
      <w:pPr>
        <w:pStyle w:val="ListParagraph"/>
        <w:numPr>
          <w:ilvl w:val="1"/>
          <w:numId w:val="1"/>
        </w:numPr>
        <w:tabs>
          <w:tab w:val="left" w:pos="1072"/>
        </w:tabs>
        <w:spacing w:line="288" w:lineRule="auto"/>
        <w:ind w:right="111"/>
        <w:contextualSpacing w:val="0"/>
        <w:jc w:val="both"/>
        <w:rPr>
          <w:rFonts w:ascii="TT Norms Regular" w:hAnsi="TT Norms Regular"/>
        </w:rPr>
      </w:pPr>
      <w:bookmarkStart w:id="39" w:name="14.2_Anyone_who_witnesses_or_suspects_ab"/>
      <w:bookmarkEnd w:id="39"/>
      <w:r>
        <w:rPr>
          <w:rFonts w:ascii="TT Norms Regular" w:hAnsi="TT Norms Regular"/>
          <w:color w:val="212121"/>
        </w:rPr>
        <w:t xml:space="preserve">Staff or volunteers </w:t>
      </w:r>
      <w:r w:rsidRPr="00235FCF">
        <w:rPr>
          <w:rFonts w:ascii="TT Norms Regular" w:hAnsi="TT Norms Regular"/>
          <w:color w:val="212121"/>
        </w:rPr>
        <w:t>who witness or suspect abusive behaviour towards a child or vulnerable adult, or</w:t>
      </w:r>
      <w:r w:rsidRPr="00235FCF">
        <w:rPr>
          <w:rFonts w:ascii="TT Norms Regular" w:hAnsi="TT Norms Regular"/>
          <w:color w:val="212121"/>
          <w:spacing w:val="1"/>
        </w:rPr>
        <w:t xml:space="preserve"> </w:t>
      </w:r>
      <w:r w:rsidRPr="00235FCF">
        <w:rPr>
          <w:rFonts w:ascii="TT Norms Regular" w:hAnsi="TT Norms Regular"/>
          <w:color w:val="212121"/>
          <w:w w:val="95"/>
        </w:rPr>
        <w:t>who ha</w:t>
      </w:r>
      <w:r>
        <w:rPr>
          <w:rFonts w:ascii="TT Norms Regular" w:hAnsi="TT Norms Regular"/>
          <w:color w:val="212121"/>
          <w:w w:val="95"/>
        </w:rPr>
        <w:t>ve</w:t>
      </w:r>
      <w:r w:rsidRPr="00235FCF">
        <w:rPr>
          <w:rFonts w:ascii="TT Norms Regular" w:hAnsi="TT Norms Regular"/>
          <w:color w:val="212121"/>
          <w:w w:val="95"/>
        </w:rPr>
        <w:t xml:space="preserve"> any concerns about the welfare of a child or vulnerable adult, </w:t>
      </w:r>
      <w:r>
        <w:rPr>
          <w:rFonts w:ascii="TT Norms Regular" w:hAnsi="TT Norms Regular"/>
          <w:color w:val="212121"/>
          <w:w w:val="95"/>
        </w:rPr>
        <w:t xml:space="preserve">or any other safeguarding concerns relating to the charity, </w:t>
      </w:r>
      <w:r w:rsidRPr="00235FCF">
        <w:rPr>
          <w:rFonts w:ascii="TT Norms Regular" w:hAnsi="TT Norms Regular"/>
          <w:color w:val="212121"/>
          <w:w w:val="95"/>
        </w:rPr>
        <w:t>should record the details</w:t>
      </w:r>
      <w:r w:rsidRPr="00235FCF">
        <w:rPr>
          <w:rFonts w:ascii="TT Norms Regular" w:hAnsi="TT Norms Regular"/>
          <w:color w:val="212121"/>
          <w:spacing w:val="1"/>
          <w:w w:val="95"/>
        </w:rPr>
        <w:t xml:space="preserve"> </w:t>
      </w:r>
      <w:r w:rsidRPr="00235FCF">
        <w:rPr>
          <w:rFonts w:ascii="TT Norms Regular" w:hAnsi="TT Norms Regular"/>
          <w:color w:val="212121"/>
        </w:rPr>
        <w:t>and report this immediately to the</w:t>
      </w:r>
      <w:r>
        <w:rPr>
          <w:rFonts w:ascii="TT Norms Regular" w:hAnsi="TT Norms Regular"/>
          <w:color w:val="212121"/>
        </w:rPr>
        <w:t xml:space="preserve"> Chief Executive</w:t>
      </w:r>
      <w:r w:rsidRPr="00235FCF">
        <w:rPr>
          <w:rFonts w:ascii="TT Norms Regular" w:hAnsi="TT Norms Regular"/>
          <w:color w:val="212121"/>
        </w:rPr>
        <w:t>, clarifying the</w:t>
      </w:r>
      <w:r w:rsidRPr="00235FCF">
        <w:rPr>
          <w:rFonts w:ascii="TT Norms Regular" w:hAnsi="TT Norms Regular"/>
          <w:color w:val="212121"/>
          <w:spacing w:val="1"/>
        </w:rPr>
        <w:t xml:space="preserve"> </w:t>
      </w:r>
      <w:r w:rsidRPr="00235FCF">
        <w:rPr>
          <w:rFonts w:ascii="TT Norms Regular" w:hAnsi="TT Norms Regular"/>
          <w:color w:val="212121"/>
        </w:rPr>
        <w:t>grounds</w:t>
      </w:r>
      <w:r w:rsidRPr="00235FCF">
        <w:rPr>
          <w:rFonts w:ascii="TT Norms Regular" w:hAnsi="TT Norms Regular"/>
          <w:color w:val="212121"/>
          <w:spacing w:val="-3"/>
        </w:rPr>
        <w:t xml:space="preserve"> </w:t>
      </w:r>
      <w:r w:rsidRPr="00235FCF">
        <w:rPr>
          <w:rFonts w:ascii="TT Norms Regular" w:hAnsi="TT Norms Regular"/>
          <w:color w:val="212121"/>
        </w:rPr>
        <w:t>for</w:t>
      </w:r>
      <w:r w:rsidRPr="00235FCF">
        <w:rPr>
          <w:rFonts w:ascii="TT Norms Regular" w:hAnsi="TT Norms Regular"/>
          <w:color w:val="212121"/>
          <w:spacing w:val="-2"/>
        </w:rPr>
        <w:t xml:space="preserve"> </w:t>
      </w:r>
      <w:r w:rsidRPr="00235FCF">
        <w:rPr>
          <w:rFonts w:ascii="TT Norms Regular" w:hAnsi="TT Norms Regular"/>
          <w:color w:val="212121"/>
        </w:rPr>
        <w:t>suspicion.</w:t>
      </w:r>
      <w:r w:rsidRPr="00235FCF">
        <w:rPr>
          <w:rFonts w:ascii="TT Norms Regular" w:hAnsi="TT Norms Regular"/>
          <w:color w:val="212121"/>
          <w:spacing w:val="-2"/>
        </w:rPr>
        <w:t xml:space="preserve"> </w:t>
      </w:r>
      <w:r w:rsidRPr="00235FCF">
        <w:rPr>
          <w:rFonts w:ascii="TT Norms Regular" w:hAnsi="TT Norms Regular"/>
          <w:color w:val="212121"/>
        </w:rPr>
        <w:t>In</w:t>
      </w:r>
      <w:r w:rsidRPr="00235FCF">
        <w:rPr>
          <w:rFonts w:ascii="TT Norms Regular" w:hAnsi="TT Norms Regular"/>
          <w:color w:val="212121"/>
          <w:spacing w:val="-2"/>
        </w:rPr>
        <w:t xml:space="preserve"> </w:t>
      </w:r>
      <w:r w:rsidRPr="00235FCF">
        <w:rPr>
          <w:rFonts w:ascii="TT Norms Regular" w:hAnsi="TT Norms Regular"/>
          <w:color w:val="212121"/>
        </w:rPr>
        <w:t>t</w:t>
      </w:r>
      <w:r>
        <w:rPr>
          <w:rFonts w:ascii="TT Norms Regular" w:hAnsi="TT Norms Regular"/>
          <w:color w:val="212121"/>
        </w:rPr>
        <w:t>he Chief Executive’s</w:t>
      </w:r>
      <w:r w:rsidRPr="00235FCF">
        <w:rPr>
          <w:rFonts w:ascii="TT Norms Regular" w:hAnsi="TT Norms Regular"/>
          <w:color w:val="212121"/>
          <w:spacing w:val="-2"/>
        </w:rPr>
        <w:t xml:space="preserve"> </w:t>
      </w:r>
      <w:r w:rsidRPr="00235FCF">
        <w:rPr>
          <w:rFonts w:ascii="TT Norms Regular" w:hAnsi="TT Norms Regular"/>
          <w:color w:val="212121"/>
        </w:rPr>
        <w:t>absence,</w:t>
      </w:r>
      <w:r w:rsidRPr="00235FCF">
        <w:rPr>
          <w:rFonts w:ascii="TT Norms Regular" w:hAnsi="TT Norms Regular"/>
          <w:color w:val="212121"/>
          <w:spacing w:val="-1"/>
        </w:rPr>
        <w:t xml:space="preserve"> </w:t>
      </w:r>
      <w:r>
        <w:rPr>
          <w:rFonts w:ascii="TT Norms Regular" w:hAnsi="TT Norms Regular"/>
          <w:color w:val="212121"/>
        </w:rPr>
        <w:t xml:space="preserve">the Chair of Trustees </w:t>
      </w:r>
      <w:r w:rsidRPr="00235FCF">
        <w:rPr>
          <w:rFonts w:ascii="TT Norms Regular" w:hAnsi="TT Norms Regular"/>
          <w:color w:val="212121"/>
        </w:rPr>
        <w:t>must</w:t>
      </w:r>
      <w:r w:rsidRPr="00235FCF">
        <w:rPr>
          <w:rFonts w:ascii="TT Norms Regular" w:hAnsi="TT Norms Regular"/>
          <w:color w:val="212121"/>
          <w:spacing w:val="-2"/>
        </w:rPr>
        <w:t xml:space="preserve"> </w:t>
      </w:r>
      <w:r w:rsidRPr="00235FCF">
        <w:rPr>
          <w:rFonts w:ascii="TT Norms Regular" w:hAnsi="TT Norms Regular"/>
          <w:color w:val="212121"/>
        </w:rPr>
        <w:t>be</w:t>
      </w:r>
      <w:r w:rsidRPr="00235FCF">
        <w:rPr>
          <w:rFonts w:ascii="TT Norms Regular" w:hAnsi="TT Norms Regular"/>
          <w:color w:val="212121"/>
          <w:spacing w:val="-3"/>
        </w:rPr>
        <w:t xml:space="preserve"> </w:t>
      </w:r>
      <w:r w:rsidRPr="00235FCF">
        <w:rPr>
          <w:rFonts w:ascii="TT Norms Regular" w:hAnsi="TT Norms Regular"/>
          <w:color w:val="212121"/>
        </w:rPr>
        <w:t>informed.</w:t>
      </w:r>
    </w:p>
    <w:p w14:paraId="66376454" w14:textId="77777777" w:rsidR="00BF7EDD" w:rsidRPr="00253A17" w:rsidRDefault="00BF7EDD" w:rsidP="00BF7EDD">
      <w:pPr>
        <w:pStyle w:val="ListParagraph"/>
        <w:rPr>
          <w:rFonts w:ascii="TT Norms Regular" w:hAnsi="TT Norms Regular"/>
        </w:rPr>
      </w:pPr>
    </w:p>
    <w:p w14:paraId="7610E9AA" w14:textId="77777777" w:rsidR="00BF7EDD" w:rsidRPr="00235FCF" w:rsidRDefault="00BF7EDD" w:rsidP="00BF7EDD">
      <w:pPr>
        <w:pStyle w:val="ListParagraph"/>
        <w:numPr>
          <w:ilvl w:val="1"/>
          <w:numId w:val="1"/>
        </w:numPr>
        <w:tabs>
          <w:tab w:val="left" w:pos="1072"/>
        </w:tabs>
        <w:spacing w:line="288" w:lineRule="auto"/>
        <w:ind w:right="113" w:hanging="853"/>
        <w:contextualSpacing w:val="0"/>
        <w:jc w:val="both"/>
        <w:rPr>
          <w:rFonts w:ascii="TT Norms Regular" w:hAnsi="TT Norms Regular"/>
        </w:rPr>
      </w:pPr>
      <w:r w:rsidRPr="00235FCF">
        <w:rPr>
          <w:rFonts w:ascii="TT Norms Regular" w:hAnsi="TT Norms Regular"/>
          <w:color w:val="212121"/>
        </w:rPr>
        <w:t>The Chief Executive will make a record of all allegations or reported incidents and assess</w:t>
      </w:r>
      <w:r w:rsidRPr="00235FCF">
        <w:rPr>
          <w:rFonts w:ascii="TT Norms Regular" w:hAnsi="TT Norms Regular"/>
          <w:color w:val="212121"/>
          <w:spacing w:val="1"/>
        </w:rPr>
        <w:t xml:space="preserve"> </w:t>
      </w:r>
      <w:r w:rsidRPr="00235FCF">
        <w:rPr>
          <w:rFonts w:ascii="TT Norms Regular" w:hAnsi="TT Norms Regular"/>
          <w:color w:val="212121"/>
        </w:rPr>
        <w:t>whether</w:t>
      </w:r>
      <w:r w:rsidRPr="00235FCF">
        <w:rPr>
          <w:rFonts w:ascii="TT Norms Regular" w:hAnsi="TT Norms Regular"/>
          <w:color w:val="212121"/>
          <w:spacing w:val="-1"/>
        </w:rPr>
        <w:t xml:space="preserve"> </w:t>
      </w:r>
      <w:r w:rsidRPr="00235FCF">
        <w:rPr>
          <w:rFonts w:ascii="TT Norms Regular" w:hAnsi="TT Norms Regular"/>
          <w:color w:val="212121"/>
        </w:rPr>
        <w:t>any</w:t>
      </w:r>
      <w:r w:rsidRPr="00235FCF">
        <w:rPr>
          <w:rFonts w:ascii="TT Norms Regular" w:hAnsi="TT Norms Regular"/>
          <w:color w:val="212121"/>
          <w:spacing w:val="-2"/>
        </w:rPr>
        <w:t xml:space="preserve"> </w:t>
      </w:r>
      <w:r w:rsidRPr="00235FCF">
        <w:rPr>
          <w:rFonts w:ascii="TT Norms Regular" w:hAnsi="TT Norms Regular"/>
          <w:color w:val="212121"/>
        </w:rPr>
        <w:t>allegation</w:t>
      </w:r>
      <w:r w:rsidRPr="00235FCF">
        <w:rPr>
          <w:rFonts w:ascii="TT Norms Regular" w:hAnsi="TT Norms Regular"/>
          <w:color w:val="212121"/>
          <w:spacing w:val="-1"/>
        </w:rPr>
        <w:t xml:space="preserve"> </w:t>
      </w:r>
      <w:r w:rsidRPr="00235FCF">
        <w:rPr>
          <w:rFonts w:ascii="TT Norms Regular" w:hAnsi="TT Norms Regular"/>
          <w:color w:val="212121"/>
        </w:rPr>
        <w:t>or concern</w:t>
      </w:r>
      <w:r w:rsidRPr="00235FCF">
        <w:rPr>
          <w:rFonts w:ascii="TT Norms Regular" w:hAnsi="TT Norms Regular"/>
          <w:color w:val="212121"/>
          <w:spacing w:val="-1"/>
        </w:rPr>
        <w:t xml:space="preserve"> </w:t>
      </w:r>
      <w:r w:rsidRPr="00235FCF">
        <w:rPr>
          <w:rFonts w:ascii="TT Norms Regular" w:hAnsi="TT Norms Regular"/>
          <w:color w:val="212121"/>
        </w:rPr>
        <w:t>warrants</w:t>
      </w:r>
      <w:r w:rsidRPr="00235FCF">
        <w:rPr>
          <w:rFonts w:ascii="TT Norms Regular" w:hAnsi="TT Norms Regular"/>
          <w:color w:val="212121"/>
          <w:spacing w:val="-2"/>
        </w:rPr>
        <w:t xml:space="preserve"> </w:t>
      </w:r>
      <w:r w:rsidRPr="00235FCF">
        <w:rPr>
          <w:rFonts w:ascii="TT Norms Regular" w:hAnsi="TT Norms Regular"/>
          <w:color w:val="212121"/>
        </w:rPr>
        <w:t>any further</w:t>
      </w:r>
      <w:r w:rsidRPr="00235FCF">
        <w:rPr>
          <w:rFonts w:ascii="TT Norms Regular" w:hAnsi="TT Norms Regular"/>
          <w:color w:val="212121"/>
          <w:spacing w:val="2"/>
        </w:rPr>
        <w:t xml:space="preserve"> </w:t>
      </w:r>
      <w:r w:rsidRPr="00235FCF">
        <w:rPr>
          <w:rFonts w:ascii="TT Norms Regular" w:hAnsi="TT Norms Regular"/>
          <w:color w:val="212121"/>
        </w:rPr>
        <w:t>action.</w:t>
      </w:r>
      <w:r w:rsidRPr="00235FCF">
        <w:rPr>
          <w:rFonts w:ascii="TT Norms Regular" w:hAnsi="TT Norms Regular"/>
          <w:color w:val="212121"/>
          <w:spacing w:val="2"/>
        </w:rPr>
        <w:t xml:space="preserve"> </w:t>
      </w:r>
      <w:r w:rsidRPr="00235FCF">
        <w:rPr>
          <w:rFonts w:ascii="TT Norms Regular" w:hAnsi="TT Norms Regular"/>
          <w:color w:val="212121"/>
        </w:rPr>
        <w:t>They</w:t>
      </w:r>
      <w:r w:rsidRPr="00235FCF">
        <w:rPr>
          <w:rFonts w:ascii="TT Norms Regular" w:hAnsi="TT Norms Regular"/>
          <w:color w:val="212121"/>
          <w:spacing w:val="-1"/>
        </w:rPr>
        <w:t xml:space="preserve"> </w:t>
      </w:r>
      <w:r w:rsidRPr="00235FCF">
        <w:rPr>
          <w:rFonts w:ascii="TT Norms Regular" w:hAnsi="TT Norms Regular"/>
          <w:color w:val="212121"/>
        </w:rPr>
        <w:t>will:</w:t>
      </w:r>
    </w:p>
    <w:p w14:paraId="01E12855" w14:textId="77777777" w:rsidR="00BF7EDD" w:rsidRPr="00253A17" w:rsidRDefault="00BF7EDD" w:rsidP="00BF7EDD">
      <w:pPr>
        <w:pStyle w:val="ListParagraph"/>
        <w:numPr>
          <w:ilvl w:val="2"/>
          <w:numId w:val="1"/>
        </w:numPr>
        <w:spacing w:line="288" w:lineRule="auto"/>
        <w:ind w:left="1560" w:right="116" w:hanging="426"/>
        <w:contextualSpacing w:val="0"/>
        <w:jc w:val="both"/>
        <w:rPr>
          <w:rFonts w:ascii="TT Norms Regular" w:hAnsi="TT Norms Regular"/>
        </w:rPr>
      </w:pPr>
      <w:r w:rsidRPr="00235FCF">
        <w:rPr>
          <w:rFonts w:ascii="TT Norms Regular" w:hAnsi="TT Norms Regular"/>
          <w:color w:val="212121"/>
        </w:rPr>
        <w:t>record fully (within 24 hours) all relevant information about the incident or concern,</w:t>
      </w:r>
      <w:r w:rsidRPr="00235FCF">
        <w:rPr>
          <w:rFonts w:ascii="TT Norms Regular" w:hAnsi="TT Norms Regular"/>
          <w:color w:val="212121"/>
          <w:spacing w:val="1"/>
        </w:rPr>
        <w:t xml:space="preserve"> </w:t>
      </w:r>
      <w:r w:rsidRPr="00235FCF">
        <w:rPr>
          <w:rFonts w:ascii="TT Norms Regular" w:hAnsi="TT Norms Regular"/>
          <w:color w:val="212121"/>
        </w:rPr>
        <w:t>including</w:t>
      </w:r>
      <w:r w:rsidRPr="00235FCF">
        <w:rPr>
          <w:rFonts w:ascii="TT Norms Regular" w:hAnsi="TT Norms Regular"/>
          <w:color w:val="212121"/>
          <w:spacing w:val="-2"/>
        </w:rPr>
        <w:t xml:space="preserve"> </w:t>
      </w:r>
      <w:r w:rsidRPr="00235FCF">
        <w:rPr>
          <w:rFonts w:ascii="TT Norms Regular" w:hAnsi="TT Norms Regular"/>
          <w:color w:val="212121"/>
        </w:rPr>
        <w:t>details</w:t>
      </w:r>
      <w:r w:rsidRPr="00235FCF">
        <w:rPr>
          <w:rFonts w:ascii="TT Norms Regular" w:hAnsi="TT Norms Regular"/>
          <w:color w:val="212121"/>
          <w:spacing w:val="-2"/>
        </w:rPr>
        <w:t xml:space="preserve"> </w:t>
      </w:r>
      <w:r w:rsidRPr="00235FCF">
        <w:rPr>
          <w:rFonts w:ascii="TT Norms Regular" w:hAnsi="TT Norms Regular"/>
          <w:color w:val="212121"/>
        </w:rPr>
        <w:t>of</w:t>
      </w:r>
      <w:r w:rsidRPr="00235FCF">
        <w:rPr>
          <w:rFonts w:ascii="TT Norms Regular" w:hAnsi="TT Norms Regular"/>
          <w:color w:val="212121"/>
          <w:spacing w:val="-1"/>
        </w:rPr>
        <w:t xml:space="preserve"> </w:t>
      </w:r>
      <w:r w:rsidRPr="00235FCF">
        <w:rPr>
          <w:rFonts w:ascii="TT Norms Regular" w:hAnsi="TT Norms Regular"/>
          <w:color w:val="212121"/>
        </w:rPr>
        <w:t>any</w:t>
      </w:r>
      <w:r w:rsidRPr="00235FCF">
        <w:rPr>
          <w:rFonts w:ascii="TT Norms Regular" w:hAnsi="TT Norms Regular"/>
          <w:color w:val="212121"/>
          <w:spacing w:val="-1"/>
        </w:rPr>
        <w:t xml:space="preserve"> </w:t>
      </w:r>
      <w:r w:rsidRPr="00235FCF">
        <w:rPr>
          <w:rFonts w:ascii="TT Norms Regular" w:hAnsi="TT Norms Regular"/>
          <w:color w:val="212121"/>
        </w:rPr>
        <w:t>comments</w:t>
      </w:r>
      <w:r w:rsidRPr="00235FCF">
        <w:rPr>
          <w:rFonts w:ascii="TT Norms Regular" w:hAnsi="TT Norms Regular"/>
          <w:color w:val="212121"/>
          <w:spacing w:val="-3"/>
        </w:rPr>
        <w:t xml:space="preserve"> </w:t>
      </w:r>
      <w:r w:rsidRPr="00235FCF">
        <w:rPr>
          <w:rFonts w:ascii="TT Norms Regular" w:hAnsi="TT Norms Regular"/>
          <w:color w:val="212121"/>
        </w:rPr>
        <w:t>or</w:t>
      </w:r>
      <w:r w:rsidRPr="00235FCF">
        <w:rPr>
          <w:rFonts w:ascii="TT Norms Regular" w:hAnsi="TT Norms Regular"/>
          <w:color w:val="212121"/>
          <w:spacing w:val="-1"/>
        </w:rPr>
        <w:t xml:space="preserve"> </w:t>
      </w:r>
      <w:r w:rsidRPr="00235FCF">
        <w:rPr>
          <w:rFonts w:ascii="TT Norms Regular" w:hAnsi="TT Norms Regular"/>
          <w:color w:val="212121"/>
        </w:rPr>
        <w:t>explanations</w:t>
      </w:r>
      <w:r w:rsidRPr="00235FCF">
        <w:rPr>
          <w:rFonts w:ascii="TT Norms Regular" w:hAnsi="TT Norms Regular"/>
          <w:color w:val="212121"/>
          <w:spacing w:val="-2"/>
        </w:rPr>
        <w:t xml:space="preserve"> </w:t>
      </w:r>
      <w:r w:rsidRPr="00235FCF">
        <w:rPr>
          <w:rFonts w:ascii="TT Norms Regular" w:hAnsi="TT Norms Regular"/>
          <w:color w:val="212121"/>
        </w:rPr>
        <w:t>given</w:t>
      </w:r>
      <w:r w:rsidRPr="00235FCF">
        <w:rPr>
          <w:rFonts w:ascii="TT Norms Regular" w:hAnsi="TT Norms Regular"/>
          <w:color w:val="212121"/>
          <w:spacing w:val="-1"/>
        </w:rPr>
        <w:t xml:space="preserve"> </w:t>
      </w:r>
      <w:r w:rsidRPr="00235FCF">
        <w:rPr>
          <w:rFonts w:ascii="TT Norms Regular" w:hAnsi="TT Norms Regular"/>
          <w:color w:val="212121"/>
        </w:rPr>
        <w:t>by</w:t>
      </w:r>
      <w:r w:rsidRPr="00235FCF">
        <w:rPr>
          <w:rFonts w:ascii="TT Norms Regular" w:hAnsi="TT Norms Regular"/>
          <w:color w:val="212121"/>
          <w:spacing w:val="-1"/>
        </w:rPr>
        <w:t xml:space="preserve"> </w:t>
      </w:r>
      <w:r w:rsidRPr="00235FCF">
        <w:rPr>
          <w:rFonts w:ascii="TT Norms Regular" w:hAnsi="TT Norms Regular"/>
          <w:color w:val="212121"/>
        </w:rPr>
        <w:t>the</w:t>
      </w:r>
      <w:r>
        <w:rPr>
          <w:rFonts w:ascii="TT Norms Regular" w:hAnsi="TT Norms Regular"/>
          <w:color w:val="212121"/>
        </w:rPr>
        <w:t xml:space="preserve"> person who reported the concerns</w:t>
      </w:r>
      <w:r w:rsidRPr="00235FCF">
        <w:rPr>
          <w:rFonts w:ascii="TT Norms Regular" w:hAnsi="TT Norms Regular"/>
          <w:color w:val="212121"/>
        </w:rPr>
        <w:t>.</w:t>
      </w:r>
    </w:p>
    <w:p w14:paraId="35D4E4E0" w14:textId="77777777" w:rsidR="00BF7EDD" w:rsidRPr="00824F09" w:rsidRDefault="00BF7EDD" w:rsidP="00BF7EDD">
      <w:pPr>
        <w:pStyle w:val="ListParagraph"/>
        <w:numPr>
          <w:ilvl w:val="2"/>
          <w:numId w:val="1"/>
        </w:numPr>
        <w:spacing w:line="288" w:lineRule="auto"/>
        <w:ind w:left="1560" w:right="116" w:hanging="426"/>
        <w:contextualSpacing w:val="0"/>
        <w:jc w:val="both"/>
        <w:rPr>
          <w:rFonts w:ascii="TT Norms Regular" w:hAnsi="TT Norms Regular"/>
        </w:rPr>
      </w:pPr>
      <w:r w:rsidRPr="00824F09">
        <w:rPr>
          <w:rFonts w:ascii="TT Norms Regular" w:hAnsi="TT Norms Regular"/>
          <w:color w:val="212121"/>
        </w:rPr>
        <w:t xml:space="preserve">notify the Chairman of Trustees (within 24 hours) of any </w:t>
      </w:r>
      <w:hyperlink r:id="rId12" w:anchor="what-to-report" w:history="1">
        <w:r w:rsidRPr="00824F09">
          <w:rPr>
            <w:rStyle w:val="Hyperlink"/>
            <w:rFonts w:ascii="TT Norms Regular" w:hAnsi="TT Norms Regular"/>
          </w:rPr>
          <w:t>reportable incidents</w:t>
        </w:r>
      </w:hyperlink>
      <w:r w:rsidRPr="00824F09">
        <w:rPr>
          <w:rFonts w:ascii="TT Norms Regular" w:hAnsi="TT Norms Regular"/>
          <w:color w:val="212121"/>
        </w:rPr>
        <w:t xml:space="preserve"> that must be reported to the Charity Commission and or the police.</w:t>
      </w:r>
      <w:r>
        <w:rPr>
          <w:rFonts w:ascii="TT Norms Regular" w:hAnsi="TT Norms Regular"/>
          <w:color w:val="212121"/>
        </w:rPr>
        <w:t xml:space="preserve"> A list of reportable incidents is provided in Appendix A.</w:t>
      </w:r>
    </w:p>
    <w:p w14:paraId="435D2E5C" w14:textId="77777777" w:rsidR="00BF7EDD" w:rsidRPr="00824F09" w:rsidRDefault="00BF7EDD" w:rsidP="00BF7EDD">
      <w:pPr>
        <w:pStyle w:val="ListParagraph"/>
        <w:spacing w:line="288" w:lineRule="auto"/>
        <w:ind w:left="1560" w:right="116"/>
        <w:jc w:val="both"/>
        <w:rPr>
          <w:rFonts w:ascii="TT Norms Regular" w:hAnsi="TT Norms Regular"/>
        </w:rPr>
      </w:pPr>
    </w:p>
    <w:p w14:paraId="68C846C0" w14:textId="77777777" w:rsidR="00BF7EDD" w:rsidRPr="00253A17" w:rsidRDefault="00BF7EDD" w:rsidP="00BF7EDD">
      <w:pPr>
        <w:pStyle w:val="ListParagraph"/>
        <w:numPr>
          <w:ilvl w:val="1"/>
          <w:numId w:val="1"/>
        </w:numPr>
        <w:tabs>
          <w:tab w:val="left" w:pos="1072"/>
        </w:tabs>
        <w:spacing w:line="288" w:lineRule="auto"/>
        <w:ind w:right="117"/>
        <w:contextualSpacing w:val="0"/>
        <w:jc w:val="both"/>
        <w:rPr>
          <w:rFonts w:ascii="TT Norms Regular" w:hAnsi="TT Norms Regular"/>
        </w:rPr>
      </w:pPr>
      <w:r w:rsidRPr="00235FCF">
        <w:rPr>
          <w:rFonts w:ascii="TT Norms Regular" w:hAnsi="TT Norms Regular"/>
          <w:color w:val="212121"/>
        </w:rPr>
        <w:t>Any</w:t>
      </w:r>
      <w:r w:rsidRPr="00235FCF">
        <w:rPr>
          <w:rFonts w:ascii="TT Norms Regular" w:hAnsi="TT Norms Regular"/>
          <w:color w:val="212121"/>
          <w:spacing w:val="-3"/>
        </w:rPr>
        <w:t xml:space="preserve"> </w:t>
      </w:r>
      <w:r w:rsidRPr="00235FCF">
        <w:rPr>
          <w:rFonts w:ascii="TT Norms Regular" w:hAnsi="TT Norms Regular"/>
          <w:color w:val="212121"/>
        </w:rPr>
        <w:t>allegations</w:t>
      </w:r>
      <w:r w:rsidRPr="00235FCF">
        <w:rPr>
          <w:rFonts w:ascii="TT Norms Regular" w:hAnsi="TT Norms Regular"/>
          <w:color w:val="212121"/>
          <w:spacing w:val="-4"/>
        </w:rPr>
        <w:t xml:space="preserve"> </w:t>
      </w:r>
      <w:r w:rsidRPr="00235FCF">
        <w:rPr>
          <w:rFonts w:ascii="TT Norms Regular" w:hAnsi="TT Norms Regular"/>
          <w:color w:val="212121"/>
        </w:rPr>
        <w:t>of</w:t>
      </w:r>
      <w:r w:rsidRPr="00235FCF">
        <w:rPr>
          <w:rFonts w:ascii="TT Norms Regular" w:hAnsi="TT Norms Regular"/>
          <w:color w:val="212121"/>
          <w:spacing w:val="-3"/>
        </w:rPr>
        <w:t xml:space="preserve"> </w:t>
      </w:r>
      <w:r w:rsidRPr="00235FCF">
        <w:rPr>
          <w:rFonts w:ascii="TT Norms Regular" w:hAnsi="TT Norms Regular"/>
          <w:color w:val="212121"/>
        </w:rPr>
        <w:t>abuse</w:t>
      </w:r>
      <w:r w:rsidRPr="00235FCF">
        <w:rPr>
          <w:rFonts w:ascii="TT Norms Regular" w:hAnsi="TT Norms Regular"/>
          <w:color w:val="212121"/>
          <w:spacing w:val="-1"/>
        </w:rPr>
        <w:t xml:space="preserve"> </w:t>
      </w:r>
      <w:r w:rsidRPr="00235FCF">
        <w:rPr>
          <w:rFonts w:ascii="TT Norms Regular" w:hAnsi="TT Norms Regular"/>
          <w:color w:val="212121"/>
        </w:rPr>
        <w:t>made</w:t>
      </w:r>
      <w:r w:rsidRPr="00235FCF">
        <w:rPr>
          <w:rFonts w:ascii="TT Norms Regular" w:hAnsi="TT Norms Regular"/>
          <w:color w:val="212121"/>
          <w:spacing w:val="-4"/>
        </w:rPr>
        <w:t xml:space="preserve"> </w:t>
      </w:r>
      <w:r w:rsidRPr="00235FCF">
        <w:rPr>
          <w:rFonts w:ascii="TT Norms Regular" w:hAnsi="TT Norms Regular"/>
          <w:color w:val="212121"/>
        </w:rPr>
        <w:t>against</w:t>
      </w:r>
      <w:r w:rsidRPr="00235FCF">
        <w:rPr>
          <w:rFonts w:ascii="TT Norms Regular" w:hAnsi="TT Norms Regular"/>
          <w:color w:val="212121"/>
          <w:spacing w:val="-3"/>
        </w:rPr>
        <w:t xml:space="preserve"> </w:t>
      </w:r>
      <w:r w:rsidRPr="00235FCF">
        <w:rPr>
          <w:rFonts w:ascii="TT Norms Regular" w:hAnsi="TT Norms Regular"/>
          <w:color w:val="212121"/>
        </w:rPr>
        <w:t>anyone</w:t>
      </w:r>
      <w:r w:rsidRPr="00235FCF">
        <w:rPr>
          <w:rFonts w:ascii="TT Norms Regular" w:hAnsi="TT Norms Regular"/>
          <w:color w:val="212121"/>
          <w:spacing w:val="-3"/>
        </w:rPr>
        <w:t xml:space="preserve"> </w:t>
      </w:r>
      <w:r w:rsidRPr="00235FCF">
        <w:rPr>
          <w:rFonts w:ascii="TT Norms Regular" w:hAnsi="TT Norms Regular"/>
          <w:color w:val="212121"/>
        </w:rPr>
        <w:t>working</w:t>
      </w:r>
      <w:r w:rsidRPr="00235FCF">
        <w:rPr>
          <w:rFonts w:ascii="TT Norms Regular" w:hAnsi="TT Norms Regular"/>
          <w:color w:val="212121"/>
          <w:spacing w:val="-3"/>
        </w:rPr>
        <w:t xml:space="preserve"> </w:t>
      </w:r>
      <w:r w:rsidRPr="00235FCF">
        <w:rPr>
          <w:rFonts w:ascii="TT Norms Regular" w:hAnsi="TT Norms Regular"/>
          <w:color w:val="212121"/>
        </w:rPr>
        <w:t>for</w:t>
      </w:r>
      <w:r w:rsidRPr="00235FCF">
        <w:rPr>
          <w:rFonts w:ascii="TT Norms Regular" w:hAnsi="TT Norms Regular"/>
          <w:color w:val="212121"/>
          <w:spacing w:val="-3"/>
        </w:rPr>
        <w:t xml:space="preserve"> </w:t>
      </w:r>
      <w:r>
        <w:rPr>
          <w:rFonts w:ascii="TT Norms Regular" w:hAnsi="TT Norms Regular"/>
          <w:color w:val="212121"/>
        </w:rPr>
        <w:t>Sight Research UK</w:t>
      </w:r>
      <w:r w:rsidRPr="00235FCF">
        <w:rPr>
          <w:rFonts w:ascii="TT Norms Regular" w:hAnsi="TT Norms Regular"/>
          <w:color w:val="212121"/>
          <w:spacing w:val="-3"/>
        </w:rPr>
        <w:t xml:space="preserve"> </w:t>
      </w:r>
      <w:r w:rsidRPr="00235FCF">
        <w:rPr>
          <w:rFonts w:ascii="TT Norms Regular" w:hAnsi="TT Norms Regular"/>
          <w:color w:val="212121"/>
        </w:rPr>
        <w:t>will</w:t>
      </w:r>
      <w:r w:rsidRPr="00235FCF">
        <w:rPr>
          <w:rFonts w:ascii="TT Norms Regular" w:hAnsi="TT Norms Regular"/>
          <w:color w:val="212121"/>
          <w:spacing w:val="-3"/>
        </w:rPr>
        <w:t xml:space="preserve"> </w:t>
      </w:r>
      <w:r w:rsidRPr="00235FCF">
        <w:rPr>
          <w:rFonts w:ascii="TT Norms Regular" w:hAnsi="TT Norms Regular"/>
          <w:color w:val="212121"/>
        </w:rPr>
        <w:t>be</w:t>
      </w:r>
      <w:r w:rsidRPr="00235FCF">
        <w:rPr>
          <w:rFonts w:ascii="TT Norms Regular" w:hAnsi="TT Norms Regular"/>
          <w:color w:val="212121"/>
          <w:spacing w:val="-4"/>
        </w:rPr>
        <w:t xml:space="preserve"> </w:t>
      </w:r>
      <w:r w:rsidRPr="00235FCF">
        <w:rPr>
          <w:rFonts w:ascii="TT Norms Regular" w:hAnsi="TT Norms Regular"/>
          <w:color w:val="212121"/>
        </w:rPr>
        <w:t>thoroughly</w:t>
      </w:r>
      <w:r w:rsidRPr="00235FCF">
        <w:rPr>
          <w:rFonts w:ascii="TT Norms Regular" w:hAnsi="TT Norms Regular"/>
          <w:color w:val="212121"/>
          <w:spacing w:val="-3"/>
        </w:rPr>
        <w:t xml:space="preserve"> </w:t>
      </w:r>
      <w:r w:rsidRPr="00235FCF">
        <w:rPr>
          <w:rFonts w:ascii="TT Norms Regular" w:hAnsi="TT Norms Regular"/>
          <w:color w:val="212121"/>
        </w:rPr>
        <w:t>investigated</w:t>
      </w:r>
      <w:r w:rsidRPr="00235FCF">
        <w:rPr>
          <w:rFonts w:ascii="TT Norms Regular" w:hAnsi="TT Norms Regular"/>
          <w:color w:val="212121"/>
          <w:spacing w:val="-53"/>
        </w:rPr>
        <w:t xml:space="preserve"> </w:t>
      </w:r>
      <w:r w:rsidRPr="00235FCF">
        <w:rPr>
          <w:rFonts w:ascii="TT Norms Regular" w:hAnsi="TT Norms Regular"/>
          <w:color w:val="212121"/>
        </w:rPr>
        <w:t>and</w:t>
      </w:r>
      <w:r w:rsidRPr="00235FCF">
        <w:rPr>
          <w:rFonts w:ascii="TT Norms Regular" w:hAnsi="TT Norms Regular"/>
          <w:color w:val="212121"/>
          <w:spacing w:val="-2"/>
        </w:rPr>
        <w:t xml:space="preserve"> </w:t>
      </w:r>
      <w:r w:rsidRPr="00235FCF">
        <w:rPr>
          <w:rFonts w:ascii="TT Norms Regular" w:hAnsi="TT Norms Regular"/>
          <w:color w:val="212121"/>
        </w:rPr>
        <w:t>dealt</w:t>
      </w:r>
      <w:r w:rsidRPr="00235FCF">
        <w:rPr>
          <w:rFonts w:ascii="TT Norms Regular" w:hAnsi="TT Norms Regular"/>
          <w:color w:val="212121"/>
          <w:spacing w:val="-2"/>
        </w:rPr>
        <w:t xml:space="preserve"> </w:t>
      </w:r>
      <w:r w:rsidRPr="00235FCF">
        <w:rPr>
          <w:rFonts w:ascii="TT Norms Regular" w:hAnsi="TT Norms Regular"/>
          <w:color w:val="212121"/>
        </w:rPr>
        <w:t>with</w:t>
      </w:r>
      <w:r w:rsidRPr="00235FCF">
        <w:rPr>
          <w:rFonts w:ascii="TT Norms Regular" w:hAnsi="TT Norms Regular"/>
          <w:color w:val="212121"/>
          <w:spacing w:val="-2"/>
        </w:rPr>
        <w:t xml:space="preserve"> </w:t>
      </w:r>
      <w:r w:rsidRPr="00235FCF">
        <w:rPr>
          <w:rFonts w:ascii="TT Norms Regular" w:hAnsi="TT Norms Regular"/>
          <w:color w:val="212121"/>
        </w:rPr>
        <w:t>through</w:t>
      </w:r>
      <w:r w:rsidRPr="00235FCF">
        <w:rPr>
          <w:rFonts w:ascii="TT Norms Regular" w:hAnsi="TT Norms Regular"/>
          <w:color w:val="212121"/>
          <w:spacing w:val="-2"/>
        </w:rPr>
        <w:t xml:space="preserve"> </w:t>
      </w:r>
      <w:r w:rsidRPr="00235FCF">
        <w:rPr>
          <w:rFonts w:ascii="TT Norms Regular" w:hAnsi="TT Norms Regular"/>
          <w:color w:val="212121"/>
        </w:rPr>
        <w:t>our</w:t>
      </w:r>
      <w:r w:rsidRPr="00235FCF">
        <w:rPr>
          <w:rFonts w:ascii="TT Norms Regular" w:hAnsi="TT Norms Regular"/>
          <w:color w:val="212121"/>
          <w:spacing w:val="1"/>
        </w:rPr>
        <w:t xml:space="preserve"> </w:t>
      </w:r>
      <w:r w:rsidRPr="00235FCF">
        <w:rPr>
          <w:rFonts w:ascii="TT Norms Regular" w:hAnsi="TT Norms Regular"/>
          <w:color w:val="212121"/>
        </w:rPr>
        <w:t>disciplinary</w:t>
      </w:r>
      <w:r w:rsidRPr="00235FCF">
        <w:rPr>
          <w:rFonts w:ascii="TT Norms Regular" w:hAnsi="TT Norms Regular"/>
          <w:color w:val="212121"/>
          <w:spacing w:val="-2"/>
        </w:rPr>
        <w:t xml:space="preserve"> </w:t>
      </w:r>
      <w:r w:rsidRPr="00235FCF">
        <w:rPr>
          <w:rFonts w:ascii="TT Norms Regular" w:hAnsi="TT Norms Regular"/>
          <w:color w:val="212121"/>
        </w:rPr>
        <w:t>procedure.</w:t>
      </w:r>
      <w:r w:rsidRPr="00235FCF">
        <w:rPr>
          <w:rFonts w:ascii="TT Norms Regular" w:hAnsi="TT Norms Regular"/>
          <w:color w:val="212121"/>
          <w:spacing w:val="-2"/>
        </w:rPr>
        <w:t xml:space="preserve"> </w:t>
      </w:r>
      <w:r w:rsidRPr="00235FCF">
        <w:rPr>
          <w:rFonts w:ascii="TT Norms Regular" w:hAnsi="TT Norms Regular"/>
          <w:color w:val="212121"/>
        </w:rPr>
        <w:t>Serious</w:t>
      </w:r>
      <w:r w:rsidRPr="00235FCF">
        <w:rPr>
          <w:rFonts w:ascii="TT Norms Regular" w:hAnsi="TT Norms Regular"/>
          <w:color w:val="212121"/>
          <w:spacing w:val="-3"/>
        </w:rPr>
        <w:t xml:space="preserve"> </w:t>
      </w:r>
      <w:r w:rsidRPr="00235FCF">
        <w:rPr>
          <w:rFonts w:ascii="TT Norms Regular" w:hAnsi="TT Norms Regular"/>
          <w:color w:val="212121"/>
        </w:rPr>
        <w:t>breaches</w:t>
      </w:r>
      <w:r w:rsidRPr="00235FCF">
        <w:rPr>
          <w:rFonts w:ascii="TT Norms Regular" w:hAnsi="TT Norms Regular"/>
          <w:color w:val="212121"/>
          <w:spacing w:val="-3"/>
        </w:rPr>
        <w:t xml:space="preserve"> </w:t>
      </w:r>
      <w:r w:rsidRPr="00235FCF">
        <w:rPr>
          <w:rFonts w:ascii="TT Norms Regular" w:hAnsi="TT Norms Regular"/>
          <w:color w:val="212121"/>
        </w:rPr>
        <w:t>may</w:t>
      </w:r>
      <w:r w:rsidRPr="00235FCF">
        <w:rPr>
          <w:rFonts w:ascii="TT Norms Regular" w:hAnsi="TT Norms Regular"/>
          <w:color w:val="212121"/>
          <w:spacing w:val="-2"/>
        </w:rPr>
        <w:t xml:space="preserve"> </w:t>
      </w:r>
      <w:r w:rsidRPr="00235FCF">
        <w:rPr>
          <w:rFonts w:ascii="TT Norms Regular" w:hAnsi="TT Norms Regular"/>
          <w:color w:val="212121"/>
        </w:rPr>
        <w:t>lead</w:t>
      </w:r>
      <w:r w:rsidRPr="00235FCF">
        <w:rPr>
          <w:rFonts w:ascii="TT Norms Regular" w:hAnsi="TT Norms Regular"/>
          <w:color w:val="212121"/>
          <w:spacing w:val="-2"/>
        </w:rPr>
        <w:t xml:space="preserve"> </w:t>
      </w:r>
      <w:r w:rsidRPr="00235FCF">
        <w:rPr>
          <w:rFonts w:ascii="TT Norms Regular" w:hAnsi="TT Norms Regular"/>
          <w:color w:val="212121"/>
        </w:rPr>
        <w:t>to</w:t>
      </w:r>
      <w:r w:rsidRPr="00235FCF">
        <w:rPr>
          <w:rFonts w:ascii="TT Norms Regular" w:hAnsi="TT Norms Regular"/>
          <w:color w:val="212121"/>
          <w:spacing w:val="-1"/>
        </w:rPr>
        <w:t xml:space="preserve"> </w:t>
      </w:r>
      <w:r w:rsidRPr="00235FCF">
        <w:rPr>
          <w:rFonts w:ascii="TT Norms Regular" w:hAnsi="TT Norms Regular"/>
          <w:color w:val="212121"/>
        </w:rPr>
        <w:t>dismissal.</w:t>
      </w:r>
    </w:p>
    <w:p w14:paraId="664F30F4" w14:textId="77777777" w:rsidR="00BF7EDD" w:rsidRPr="00235FCF" w:rsidRDefault="00BF7EDD" w:rsidP="00BF7EDD">
      <w:pPr>
        <w:pStyle w:val="BodyText"/>
        <w:spacing w:before="7"/>
        <w:rPr>
          <w:rFonts w:ascii="TT Norms Regular" w:hAnsi="TT Norms Regular"/>
          <w:sz w:val="22"/>
          <w:szCs w:val="22"/>
        </w:rPr>
      </w:pPr>
    </w:p>
    <w:p w14:paraId="0715EE7D" w14:textId="77777777" w:rsidR="00BF7EDD" w:rsidRPr="008D64F5" w:rsidRDefault="00BF7EDD" w:rsidP="00BF7EDD">
      <w:pPr>
        <w:pStyle w:val="Heading1"/>
        <w:numPr>
          <w:ilvl w:val="0"/>
          <w:numId w:val="1"/>
        </w:numPr>
        <w:tabs>
          <w:tab w:val="left" w:pos="1071"/>
          <w:tab w:val="left" w:pos="1072"/>
        </w:tabs>
        <w:ind w:left="1071" w:hanging="852"/>
        <w:rPr>
          <w:rFonts w:ascii="TT Norms Bold" w:hAnsi="TT Norms Bold"/>
          <w:b/>
          <w:bCs/>
        </w:rPr>
      </w:pPr>
      <w:bookmarkStart w:id="40" w:name="17_Communicating_this_policy_and_concern"/>
      <w:bookmarkStart w:id="41" w:name="_Toc118895986"/>
      <w:bookmarkEnd w:id="40"/>
      <w:r w:rsidRPr="008D64F5">
        <w:rPr>
          <w:rFonts w:ascii="TT Norms Bold" w:hAnsi="TT Norms Bold"/>
          <w:color w:val="212121"/>
        </w:rPr>
        <w:t>Communicating</w:t>
      </w:r>
      <w:r w:rsidRPr="008D64F5">
        <w:rPr>
          <w:rFonts w:ascii="TT Norms Bold" w:hAnsi="TT Norms Bold"/>
          <w:color w:val="212121"/>
          <w:spacing w:val="-4"/>
        </w:rPr>
        <w:t xml:space="preserve"> </w:t>
      </w:r>
      <w:r w:rsidRPr="008D64F5">
        <w:rPr>
          <w:rFonts w:ascii="TT Norms Bold" w:hAnsi="TT Norms Bold"/>
          <w:color w:val="212121"/>
        </w:rPr>
        <w:t>this</w:t>
      </w:r>
      <w:r w:rsidRPr="008D64F5">
        <w:rPr>
          <w:rFonts w:ascii="TT Norms Bold" w:hAnsi="TT Norms Bold"/>
          <w:color w:val="212121"/>
          <w:spacing w:val="-3"/>
        </w:rPr>
        <w:t xml:space="preserve"> </w:t>
      </w:r>
      <w:r>
        <w:rPr>
          <w:rFonts w:ascii="TT Norms Bold" w:hAnsi="TT Norms Bold"/>
          <w:color w:val="212121"/>
        </w:rPr>
        <w:t>P</w:t>
      </w:r>
      <w:r w:rsidRPr="008D64F5">
        <w:rPr>
          <w:rFonts w:ascii="TT Norms Bold" w:hAnsi="TT Norms Bold"/>
          <w:color w:val="212121"/>
        </w:rPr>
        <w:t>olicy</w:t>
      </w:r>
      <w:bookmarkEnd w:id="41"/>
      <w:r w:rsidRPr="008D64F5">
        <w:rPr>
          <w:rFonts w:ascii="TT Norms Bold" w:hAnsi="TT Norms Bold"/>
          <w:color w:val="212121"/>
          <w:spacing w:val="-3"/>
        </w:rPr>
        <w:t xml:space="preserve"> </w:t>
      </w:r>
    </w:p>
    <w:p w14:paraId="6F6AEFD3" w14:textId="77777777" w:rsidR="00BF7EDD" w:rsidRDefault="00BF7EDD" w:rsidP="00BF7EDD">
      <w:pPr>
        <w:pStyle w:val="Heading1"/>
        <w:tabs>
          <w:tab w:val="left" w:pos="1071"/>
          <w:tab w:val="left" w:pos="1072"/>
        </w:tabs>
        <w:rPr>
          <w:rFonts w:ascii="TT Norms Regular" w:hAnsi="TT Norms Regular"/>
          <w:color w:val="212121"/>
          <w:sz w:val="22"/>
          <w:szCs w:val="22"/>
        </w:rPr>
      </w:pPr>
    </w:p>
    <w:p w14:paraId="747F5741" w14:textId="77777777" w:rsidR="00BF7EDD" w:rsidRPr="008D64F5" w:rsidRDefault="00BF7EDD" w:rsidP="00BF7EDD">
      <w:pPr>
        <w:pStyle w:val="ListParagraph"/>
        <w:numPr>
          <w:ilvl w:val="1"/>
          <w:numId w:val="1"/>
        </w:numPr>
        <w:tabs>
          <w:tab w:val="left" w:pos="1072"/>
        </w:tabs>
        <w:spacing w:line="288" w:lineRule="auto"/>
        <w:ind w:right="114"/>
        <w:contextualSpacing w:val="0"/>
        <w:jc w:val="both"/>
        <w:rPr>
          <w:rFonts w:ascii="TT Norms Regular" w:hAnsi="TT Norms Regular"/>
        </w:rPr>
      </w:pPr>
      <w:r w:rsidRPr="00235FCF">
        <w:rPr>
          <w:rFonts w:ascii="TT Norms Regular" w:hAnsi="TT Norms Regular"/>
          <w:color w:val="212121"/>
        </w:rPr>
        <w:t>All</w:t>
      </w:r>
      <w:r w:rsidRPr="00235FCF">
        <w:rPr>
          <w:rFonts w:ascii="TT Norms Regular" w:hAnsi="TT Norms Regular"/>
          <w:color w:val="212121"/>
          <w:spacing w:val="1"/>
        </w:rPr>
        <w:t xml:space="preserve"> </w:t>
      </w:r>
      <w:r w:rsidRPr="00235FCF">
        <w:rPr>
          <w:rFonts w:ascii="TT Norms Regular" w:hAnsi="TT Norms Regular"/>
          <w:color w:val="212121"/>
        </w:rPr>
        <w:t>employees</w:t>
      </w:r>
      <w:r>
        <w:rPr>
          <w:rFonts w:ascii="TT Norms Regular" w:hAnsi="TT Norms Regular"/>
          <w:color w:val="212121"/>
        </w:rPr>
        <w:t>, trustees</w:t>
      </w:r>
      <w:r w:rsidRPr="00235FCF">
        <w:rPr>
          <w:rFonts w:ascii="TT Norms Regular" w:hAnsi="TT Norms Regular"/>
          <w:color w:val="212121"/>
          <w:spacing w:val="1"/>
        </w:rPr>
        <w:t xml:space="preserve"> </w:t>
      </w:r>
      <w:r w:rsidRPr="00235FCF">
        <w:rPr>
          <w:rFonts w:ascii="TT Norms Regular" w:hAnsi="TT Norms Regular"/>
          <w:color w:val="212121"/>
        </w:rPr>
        <w:t>and</w:t>
      </w:r>
      <w:r>
        <w:rPr>
          <w:rFonts w:ascii="TT Norms Regular" w:hAnsi="TT Norms Regular"/>
          <w:color w:val="212121"/>
        </w:rPr>
        <w:t xml:space="preserve"> other</w:t>
      </w:r>
      <w:r w:rsidRPr="00235FCF">
        <w:rPr>
          <w:rFonts w:ascii="TT Norms Regular" w:hAnsi="TT Norms Regular"/>
          <w:color w:val="212121"/>
          <w:spacing w:val="1"/>
        </w:rPr>
        <w:t xml:space="preserve"> </w:t>
      </w:r>
      <w:r w:rsidRPr="00235FCF">
        <w:rPr>
          <w:rFonts w:ascii="TT Norms Regular" w:hAnsi="TT Norms Regular"/>
          <w:color w:val="212121"/>
        </w:rPr>
        <w:t>volunteers</w:t>
      </w:r>
      <w:r w:rsidRPr="00235FCF">
        <w:rPr>
          <w:rFonts w:ascii="TT Norms Regular" w:hAnsi="TT Norms Regular"/>
          <w:color w:val="212121"/>
          <w:spacing w:val="1"/>
        </w:rPr>
        <w:t xml:space="preserve"> </w:t>
      </w:r>
      <w:r>
        <w:rPr>
          <w:rFonts w:ascii="TT Norms Regular" w:hAnsi="TT Norms Regular"/>
          <w:color w:val="212121"/>
        </w:rPr>
        <w:t xml:space="preserve">will </w:t>
      </w:r>
      <w:r w:rsidRPr="00235FCF">
        <w:rPr>
          <w:rFonts w:ascii="TT Norms Regular" w:hAnsi="TT Norms Regular"/>
          <w:color w:val="212121"/>
        </w:rPr>
        <w:t>be</w:t>
      </w:r>
      <w:r>
        <w:rPr>
          <w:rFonts w:ascii="TT Norms Regular" w:hAnsi="TT Norms Regular"/>
          <w:color w:val="212121"/>
        </w:rPr>
        <w:t xml:space="preserve"> made</w:t>
      </w:r>
      <w:r w:rsidRPr="00235FCF">
        <w:rPr>
          <w:rFonts w:ascii="TT Norms Regular" w:hAnsi="TT Norms Regular"/>
          <w:color w:val="212121"/>
          <w:spacing w:val="1"/>
        </w:rPr>
        <w:t xml:space="preserve"> </w:t>
      </w:r>
      <w:r w:rsidRPr="00235FCF">
        <w:rPr>
          <w:rFonts w:ascii="TT Norms Regular" w:hAnsi="TT Norms Regular"/>
          <w:color w:val="212121"/>
        </w:rPr>
        <w:t>aware</w:t>
      </w:r>
      <w:r w:rsidRPr="00235FCF">
        <w:rPr>
          <w:rFonts w:ascii="TT Norms Regular" w:hAnsi="TT Norms Regular"/>
          <w:color w:val="212121"/>
          <w:spacing w:val="1"/>
        </w:rPr>
        <w:t xml:space="preserve"> </w:t>
      </w:r>
      <w:r w:rsidRPr="00235FCF">
        <w:rPr>
          <w:rFonts w:ascii="TT Norms Regular" w:hAnsi="TT Norms Regular"/>
          <w:color w:val="212121"/>
        </w:rPr>
        <w:t>of</w:t>
      </w:r>
      <w:r>
        <w:rPr>
          <w:rFonts w:ascii="TT Norms Regular" w:hAnsi="TT Norms Regular"/>
          <w:color w:val="212121"/>
        </w:rPr>
        <w:t xml:space="preserve"> this policy</w:t>
      </w:r>
      <w:r w:rsidRPr="00235FCF">
        <w:rPr>
          <w:rFonts w:ascii="TT Norms Regular" w:hAnsi="TT Norms Regular"/>
          <w:color w:val="212121"/>
        </w:rPr>
        <w:t xml:space="preserve"> to ensure they understand their</w:t>
      </w:r>
      <w:r w:rsidRPr="00235FCF">
        <w:rPr>
          <w:rFonts w:ascii="TT Norms Regular" w:hAnsi="TT Norms Regular"/>
          <w:color w:val="212121"/>
          <w:spacing w:val="1"/>
        </w:rPr>
        <w:t xml:space="preserve"> </w:t>
      </w:r>
      <w:r w:rsidRPr="00235FCF">
        <w:rPr>
          <w:rFonts w:ascii="TT Norms Regular" w:hAnsi="TT Norms Regular"/>
          <w:color w:val="212121"/>
        </w:rPr>
        <w:t>responsibilities</w:t>
      </w:r>
      <w:r w:rsidRPr="00235FCF">
        <w:rPr>
          <w:rFonts w:ascii="TT Norms Regular" w:hAnsi="TT Norms Regular"/>
          <w:color w:val="212121"/>
          <w:spacing w:val="1"/>
        </w:rPr>
        <w:t xml:space="preserve"> </w:t>
      </w:r>
      <w:r w:rsidRPr="00235FCF">
        <w:rPr>
          <w:rFonts w:ascii="TT Norms Regular" w:hAnsi="TT Norms Regular"/>
          <w:color w:val="212121"/>
        </w:rPr>
        <w:t>and</w:t>
      </w:r>
      <w:r w:rsidRPr="00235FCF">
        <w:rPr>
          <w:rFonts w:ascii="TT Norms Regular" w:hAnsi="TT Norms Regular"/>
          <w:color w:val="212121"/>
          <w:spacing w:val="1"/>
        </w:rPr>
        <w:t xml:space="preserve"> </w:t>
      </w:r>
      <w:r w:rsidRPr="00235FCF">
        <w:rPr>
          <w:rFonts w:ascii="TT Norms Regular" w:hAnsi="TT Norms Regular"/>
          <w:color w:val="212121"/>
        </w:rPr>
        <w:t>reporting</w:t>
      </w:r>
      <w:r w:rsidRPr="00235FCF">
        <w:rPr>
          <w:rFonts w:ascii="TT Norms Regular" w:hAnsi="TT Norms Regular"/>
          <w:color w:val="212121"/>
          <w:spacing w:val="1"/>
        </w:rPr>
        <w:t xml:space="preserve"> </w:t>
      </w:r>
      <w:r w:rsidRPr="00235FCF">
        <w:rPr>
          <w:rFonts w:ascii="TT Norms Regular" w:hAnsi="TT Norms Regular"/>
          <w:color w:val="212121"/>
        </w:rPr>
        <w:t>procedures</w:t>
      </w:r>
      <w:r>
        <w:rPr>
          <w:rFonts w:ascii="TT Norms Regular" w:hAnsi="TT Norms Regular"/>
          <w:color w:val="212121"/>
        </w:rPr>
        <w:t xml:space="preserve">. </w:t>
      </w:r>
    </w:p>
    <w:p w14:paraId="54433E24" w14:textId="77777777" w:rsidR="00BF7EDD" w:rsidRPr="008D64F5" w:rsidRDefault="00BF7EDD" w:rsidP="00BF7EDD">
      <w:pPr>
        <w:pStyle w:val="ListParagraph"/>
        <w:tabs>
          <w:tab w:val="left" w:pos="1072"/>
        </w:tabs>
        <w:spacing w:line="288" w:lineRule="auto"/>
        <w:ind w:right="114"/>
        <w:jc w:val="both"/>
        <w:rPr>
          <w:rFonts w:ascii="TT Norms Regular" w:hAnsi="TT Norms Regular"/>
        </w:rPr>
      </w:pPr>
    </w:p>
    <w:p w14:paraId="32B3C9B7" w14:textId="77777777" w:rsidR="00BF7EDD" w:rsidRPr="00235FCF" w:rsidRDefault="00BF7EDD" w:rsidP="00BF7EDD">
      <w:pPr>
        <w:pStyle w:val="ListParagraph"/>
        <w:numPr>
          <w:ilvl w:val="1"/>
          <w:numId w:val="1"/>
        </w:numPr>
        <w:tabs>
          <w:tab w:val="left" w:pos="1072"/>
        </w:tabs>
        <w:spacing w:line="288" w:lineRule="auto"/>
        <w:ind w:right="114"/>
        <w:contextualSpacing w:val="0"/>
        <w:jc w:val="both"/>
        <w:rPr>
          <w:rFonts w:ascii="TT Norms Regular" w:hAnsi="TT Norms Regular"/>
        </w:rPr>
      </w:pPr>
      <w:r>
        <w:rPr>
          <w:rFonts w:ascii="TT Norms Regular" w:hAnsi="TT Norms Regular"/>
          <w:color w:val="212121"/>
        </w:rPr>
        <w:t>N</w:t>
      </w:r>
      <w:r w:rsidRPr="00235FCF">
        <w:rPr>
          <w:rFonts w:ascii="TT Norms Regular" w:hAnsi="TT Norms Regular"/>
          <w:color w:val="212121"/>
        </w:rPr>
        <w:t>ew</w:t>
      </w:r>
      <w:r w:rsidRPr="00235FCF">
        <w:rPr>
          <w:rFonts w:ascii="TT Norms Regular" w:hAnsi="TT Norms Regular"/>
          <w:color w:val="212121"/>
          <w:spacing w:val="1"/>
        </w:rPr>
        <w:t xml:space="preserve"> </w:t>
      </w:r>
      <w:r w:rsidRPr="00235FCF">
        <w:rPr>
          <w:rFonts w:ascii="TT Norms Regular" w:hAnsi="TT Norms Regular"/>
          <w:color w:val="212121"/>
        </w:rPr>
        <w:t>staff</w:t>
      </w:r>
      <w:r>
        <w:rPr>
          <w:rFonts w:ascii="TT Norms Regular" w:hAnsi="TT Norms Regular"/>
          <w:color w:val="212121"/>
        </w:rPr>
        <w:t xml:space="preserve">, trustees, and volunteers will be made familiar with this policy </w:t>
      </w:r>
      <w:r w:rsidRPr="00235FCF">
        <w:rPr>
          <w:rFonts w:ascii="TT Norms Regular" w:hAnsi="TT Norms Regular"/>
          <w:color w:val="212121"/>
        </w:rPr>
        <w:t>during</w:t>
      </w:r>
      <w:r w:rsidRPr="00235FCF">
        <w:rPr>
          <w:rFonts w:ascii="TT Norms Regular" w:hAnsi="TT Norms Regular"/>
          <w:color w:val="212121"/>
          <w:spacing w:val="1"/>
        </w:rPr>
        <w:t xml:space="preserve"> </w:t>
      </w:r>
      <w:r w:rsidRPr="00235FCF">
        <w:rPr>
          <w:rFonts w:ascii="TT Norms Regular" w:hAnsi="TT Norms Regular"/>
          <w:color w:val="212121"/>
        </w:rPr>
        <w:t>their</w:t>
      </w:r>
      <w:r w:rsidRPr="00235FCF">
        <w:rPr>
          <w:rFonts w:ascii="TT Norms Regular" w:hAnsi="TT Norms Regular"/>
          <w:color w:val="212121"/>
          <w:spacing w:val="1"/>
        </w:rPr>
        <w:t xml:space="preserve"> </w:t>
      </w:r>
      <w:r w:rsidRPr="00235FCF">
        <w:rPr>
          <w:rFonts w:ascii="TT Norms Regular" w:hAnsi="TT Norms Regular"/>
          <w:color w:val="212121"/>
        </w:rPr>
        <w:t>induction.</w:t>
      </w:r>
    </w:p>
    <w:p w14:paraId="364E34C4" w14:textId="77777777" w:rsidR="00BF7EDD" w:rsidRPr="00235FCF" w:rsidRDefault="00BF7EDD" w:rsidP="00BF7EDD">
      <w:pPr>
        <w:pStyle w:val="ListParagraph"/>
        <w:numPr>
          <w:ilvl w:val="1"/>
          <w:numId w:val="1"/>
        </w:numPr>
        <w:tabs>
          <w:tab w:val="left" w:pos="1072"/>
        </w:tabs>
        <w:spacing w:before="319" w:line="285" w:lineRule="auto"/>
        <w:ind w:right="116"/>
        <w:contextualSpacing w:val="0"/>
        <w:jc w:val="both"/>
        <w:rPr>
          <w:rFonts w:ascii="TT Norms Regular" w:hAnsi="TT Norms Regular"/>
        </w:rPr>
      </w:pPr>
      <w:bookmarkStart w:id="42" w:name="17.1_All_of_our_employees,_workers_and_v"/>
      <w:bookmarkEnd w:id="42"/>
      <w:r w:rsidRPr="00235FCF">
        <w:rPr>
          <w:rFonts w:ascii="TT Norms Regular" w:hAnsi="TT Norms Regular"/>
          <w:color w:val="212121"/>
        </w:rPr>
        <w:t>A</w:t>
      </w:r>
      <w:r>
        <w:rPr>
          <w:rFonts w:ascii="TT Norms Regular" w:hAnsi="TT Norms Regular"/>
          <w:color w:val="212121"/>
        </w:rPr>
        <w:t xml:space="preserve"> copy of this policy will be made available on the website. </w:t>
      </w:r>
    </w:p>
    <w:p w14:paraId="714B2163" w14:textId="77777777" w:rsidR="00BF7EDD" w:rsidRPr="00235FCF" w:rsidRDefault="00BF7EDD" w:rsidP="00BF7EDD">
      <w:pPr>
        <w:pStyle w:val="BodyText"/>
        <w:spacing w:before="10"/>
        <w:rPr>
          <w:rFonts w:ascii="TT Norms Regular" w:hAnsi="TT Norms Regular"/>
          <w:sz w:val="22"/>
          <w:szCs w:val="22"/>
        </w:rPr>
      </w:pPr>
    </w:p>
    <w:p w14:paraId="6A4CB92A" w14:textId="77777777" w:rsidR="00BF7EDD" w:rsidRPr="008D64F5" w:rsidRDefault="00BF7EDD" w:rsidP="00BF7EDD">
      <w:pPr>
        <w:pStyle w:val="Heading1"/>
        <w:numPr>
          <w:ilvl w:val="0"/>
          <w:numId w:val="1"/>
        </w:numPr>
        <w:tabs>
          <w:tab w:val="left" w:pos="1071"/>
          <w:tab w:val="left" w:pos="1072"/>
        </w:tabs>
        <w:ind w:left="1071" w:hanging="852"/>
        <w:rPr>
          <w:rFonts w:ascii="TT Norms Bold" w:hAnsi="TT Norms Bold"/>
          <w:b/>
          <w:bCs/>
        </w:rPr>
      </w:pPr>
      <w:bookmarkStart w:id="43" w:name="17.2_A_copy_of_this_policy_will_also_be_"/>
      <w:bookmarkStart w:id="44" w:name="18_Breach_of_this_policy"/>
      <w:bookmarkStart w:id="45" w:name="19_Monitoring_and_review"/>
      <w:bookmarkStart w:id="46" w:name="_Toc118895987"/>
      <w:bookmarkEnd w:id="43"/>
      <w:bookmarkEnd w:id="44"/>
      <w:bookmarkEnd w:id="45"/>
      <w:r w:rsidRPr="008D64F5">
        <w:rPr>
          <w:rFonts w:ascii="TT Norms Bold" w:hAnsi="TT Norms Bold"/>
          <w:color w:val="212121"/>
        </w:rPr>
        <w:t>Monitoring</w:t>
      </w:r>
      <w:r w:rsidRPr="008D64F5">
        <w:rPr>
          <w:rFonts w:ascii="TT Norms Bold" w:hAnsi="TT Norms Bold"/>
          <w:color w:val="212121"/>
          <w:spacing w:val="-5"/>
        </w:rPr>
        <w:t xml:space="preserve"> </w:t>
      </w:r>
      <w:r w:rsidRPr="008D64F5">
        <w:rPr>
          <w:rFonts w:ascii="TT Norms Bold" w:hAnsi="TT Norms Bold"/>
          <w:color w:val="212121"/>
        </w:rPr>
        <w:t>and</w:t>
      </w:r>
      <w:r w:rsidRPr="008D64F5">
        <w:rPr>
          <w:rFonts w:ascii="TT Norms Bold" w:hAnsi="TT Norms Bold"/>
          <w:color w:val="212121"/>
          <w:spacing w:val="-4"/>
        </w:rPr>
        <w:t xml:space="preserve"> </w:t>
      </w:r>
      <w:r>
        <w:rPr>
          <w:rFonts w:ascii="TT Norms Bold" w:hAnsi="TT Norms Bold"/>
          <w:color w:val="212121"/>
        </w:rPr>
        <w:t>R</w:t>
      </w:r>
      <w:r w:rsidRPr="008D64F5">
        <w:rPr>
          <w:rFonts w:ascii="TT Norms Bold" w:hAnsi="TT Norms Bold"/>
          <w:color w:val="212121"/>
        </w:rPr>
        <w:t>eview</w:t>
      </w:r>
      <w:bookmarkEnd w:id="46"/>
    </w:p>
    <w:p w14:paraId="1C68772C" w14:textId="77777777" w:rsidR="00BF7EDD" w:rsidRPr="008D64F5" w:rsidRDefault="00BF7EDD" w:rsidP="00BF7EDD">
      <w:pPr>
        <w:pStyle w:val="ListParagraph"/>
        <w:numPr>
          <w:ilvl w:val="1"/>
          <w:numId w:val="1"/>
        </w:numPr>
        <w:tabs>
          <w:tab w:val="left" w:pos="1072"/>
        </w:tabs>
        <w:spacing w:before="316" w:line="288" w:lineRule="auto"/>
        <w:ind w:right="113"/>
        <w:contextualSpacing w:val="0"/>
        <w:jc w:val="both"/>
        <w:rPr>
          <w:rFonts w:ascii="TT Norms Regular" w:hAnsi="TT Norms Regular"/>
        </w:rPr>
      </w:pPr>
      <w:bookmarkStart w:id="47" w:name="19.1_The_trustees_will_monitor_and_revie"/>
      <w:bookmarkEnd w:id="47"/>
      <w:r w:rsidRPr="00235FCF">
        <w:rPr>
          <w:rFonts w:ascii="TT Norms Regular" w:hAnsi="TT Norms Regular"/>
          <w:color w:val="212121"/>
        </w:rPr>
        <w:t xml:space="preserve">The </w:t>
      </w:r>
      <w:r>
        <w:rPr>
          <w:rFonts w:ascii="TT Norms Regular" w:hAnsi="TT Norms Regular"/>
          <w:color w:val="212121"/>
        </w:rPr>
        <w:t>T</w:t>
      </w:r>
      <w:r w:rsidRPr="00235FCF">
        <w:rPr>
          <w:rFonts w:ascii="TT Norms Regular" w:hAnsi="TT Norms Regular"/>
          <w:color w:val="212121"/>
        </w:rPr>
        <w:t xml:space="preserve">rustees will monitor and review this policy and </w:t>
      </w:r>
      <w:r>
        <w:rPr>
          <w:rFonts w:ascii="TT Norms Regular" w:hAnsi="TT Norms Regular"/>
          <w:color w:val="212121"/>
        </w:rPr>
        <w:t xml:space="preserve">related </w:t>
      </w:r>
      <w:r w:rsidRPr="00235FCF">
        <w:rPr>
          <w:rFonts w:ascii="TT Norms Regular" w:hAnsi="TT Norms Regular"/>
          <w:color w:val="212121"/>
        </w:rPr>
        <w:t>procedures on an annual basis, or at an</w:t>
      </w:r>
      <w:r w:rsidRPr="00235FCF">
        <w:rPr>
          <w:rFonts w:ascii="TT Norms Regular" w:hAnsi="TT Norms Regular"/>
          <w:color w:val="212121"/>
          <w:spacing w:val="1"/>
        </w:rPr>
        <w:t xml:space="preserve"> </w:t>
      </w:r>
      <w:r w:rsidRPr="00235FCF">
        <w:rPr>
          <w:rFonts w:ascii="TT Norms Regular" w:hAnsi="TT Norms Regular"/>
          <w:color w:val="212121"/>
        </w:rPr>
        <w:t>earlier</w:t>
      </w:r>
      <w:r w:rsidRPr="00235FCF">
        <w:rPr>
          <w:rFonts w:ascii="TT Norms Regular" w:hAnsi="TT Norms Regular"/>
          <w:color w:val="212121"/>
          <w:spacing w:val="-5"/>
        </w:rPr>
        <w:t xml:space="preserve"> </w:t>
      </w:r>
      <w:r w:rsidRPr="00235FCF">
        <w:rPr>
          <w:rFonts w:ascii="TT Norms Regular" w:hAnsi="TT Norms Regular"/>
          <w:color w:val="212121"/>
        </w:rPr>
        <w:t>opportunity</w:t>
      </w:r>
      <w:r w:rsidRPr="00235FCF">
        <w:rPr>
          <w:rFonts w:ascii="TT Norms Regular" w:hAnsi="TT Norms Regular"/>
          <w:color w:val="212121"/>
          <w:spacing w:val="-5"/>
        </w:rPr>
        <w:t xml:space="preserve"> </w:t>
      </w:r>
      <w:r w:rsidRPr="00235FCF">
        <w:rPr>
          <w:rFonts w:ascii="TT Norms Regular" w:hAnsi="TT Norms Regular"/>
          <w:color w:val="212121"/>
        </w:rPr>
        <w:t>should</w:t>
      </w:r>
      <w:r w:rsidRPr="00235FCF">
        <w:rPr>
          <w:rFonts w:ascii="TT Norms Regular" w:hAnsi="TT Norms Regular"/>
          <w:color w:val="212121"/>
          <w:spacing w:val="-5"/>
        </w:rPr>
        <w:t xml:space="preserve"> </w:t>
      </w:r>
      <w:r w:rsidRPr="00235FCF">
        <w:rPr>
          <w:rFonts w:ascii="TT Norms Regular" w:hAnsi="TT Norms Regular"/>
          <w:color w:val="212121"/>
        </w:rPr>
        <w:t>the</w:t>
      </w:r>
      <w:r w:rsidRPr="00235FCF">
        <w:rPr>
          <w:rFonts w:ascii="TT Norms Regular" w:hAnsi="TT Norms Regular"/>
          <w:color w:val="212121"/>
          <w:spacing w:val="-6"/>
        </w:rPr>
        <w:t xml:space="preserve"> </w:t>
      </w:r>
      <w:r w:rsidRPr="00235FCF">
        <w:rPr>
          <w:rFonts w:ascii="TT Norms Regular" w:hAnsi="TT Norms Regular"/>
          <w:color w:val="212121"/>
        </w:rPr>
        <w:t>need</w:t>
      </w:r>
      <w:r w:rsidRPr="00235FCF">
        <w:rPr>
          <w:rFonts w:ascii="TT Norms Regular" w:hAnsi="TT Norms Regular"/>
          <w:color w:val="212121"/>
          <w:spacing w:val="-2"/>
        </w:rPr>
        <w:t xml:space="preserve"> </w:t>
      </w:r>
      <w:r w:rsidRPr="00235FCF">
        <w:rPr>
          <w:rFonts w:ascii="TT Norms Regular" w:hAnsi="TT Norms Regular"/>
          <w:color w:val="212121"/>
        </w:rPr>
        <w:t>arise.</w:t>
      </w:r>
      <w:r w:rsidRPr="00235FCF">
        <w:rPr>
          <w:rFonts w:ascii="TT Norms Regular" w:hAnsi="TT Norms Regular"/>
          <w:color w:val="212121"/>
          <w:spacing w:val="-5"/>
        </w:rPr>
        <w:t xml:space="preserve"> </w:t>
      </w:r>
    </w:p>
    <w:p w14:paraId="6EB09093" w14:textId="77777777" w:rsidR="00BF7EDD" w:rsidRPr="00AB1D18" w:rsidRDefault="00BF7EDD" w:rsidP="00BF7EDD">
      <w:pPr>
        <w:pStyle w:val="ListParagraph"/>
        <w:numPr>
          <w:ilvl w:val="1"/>
          <w:numId w:val="1"/>
        </w:numPr>
        <w:tabs>
          <w:tab w:val="left" w:pos="1072"/>
        </w:tabs>
        <w:spacing w:before="316" w:line="288" w:lineRule="auto"/>
        <w:ind w:right="113"/>
        <w:contextualSpacing w:val="0"/>
        <w:jc w:val="both"/>
        <w:rPr>
          <w:rFonts w:ascii="TT Norms Regular" w:hAnsi="TT Norms Regular"/>
        </w:rPr>
      </w:pPr>
      <w:r w:rsidRPr="00235FCF">
        <w:rPr>
          <w:rFonts w:ascii="TT Norms Regular" w:hAnsi="TT Norms Regular"/>
          <w:color w:val="212121"/>
        </w:rPr>
        <w:t>The</w:t>
      </w:r>
      <w:r w:rsidRPr="00235FCF">
        <w:rPr>
          <w:rFonts w:ascii="TT Norms Regular" w:hAnsi="TT Norms Regular"/>
          <w:color w:val="212121"/>
          <w:spacing w:val="-5"/>
        </w:rPr>
        <w:t xml:space="preserve"> </w:t>
      </w:r>
      <w:r w:rsidRPr="00235FCF">
        <w:rPr>
          <w:rFonts w:ascii="TT Norms Regular" w:hAnsi="TT Norms Regular"/>
          <w:color w:val="212121"/>
        </w:rPr>
        <w:t>information</w:t>
      </w:r>
      <w:r w:rsidRPr="00235FCF">
        <w:rPr>
          <w:rFonts w:ascii="TT Norms Regular" w:hAnsi="TT Norms Regular"/>
          <w:color w:val="212121"/>
          <w:spacing w:val="-5"/>
        </w:rPr>
        <w:t xml:space="preserve"> </w:t>
      </w:r>
      <w:r w:rsidRPr="00235FCF">
        <w:rPr>
          <w:rFonts w:ascii="TT Norms Regular" w:hAnsi="TT Norms Regular"/>
          <w:color w:val="212121"/>
        </w:rPr>
        <w:t>gained</w:t>
      </w:r>
      <w:r w:rsidRPr="00235FCF">
        <w:rPr>
          <w:rFonts w:ascii="TT Norms Regular" w:hAnsi="TT Norms Regular"/>
          <w:color w:val="212121"/>
          <w:spacing w:val="-4"/>
        </w:rPr>
        <w:t xml:space="preserve"> </w:t>
      </w:r>
      <w:r w:rsidRPr="00235FCF">
        <w:rPr>
          <w:rFonts w:ascii="TT Norms Regular" w:hAnsi="TT Norms Regular"/>
          <w:color w:val="212121"/>
        </w:rPr>
        <w:t>via</w:t>
      </w:r>
      <w:r w:rsidRPr="00235FCF">
        <w:rPr>
          <w:rFonts w:ascii="TT Norms Regular" w:hAnsi="TT Norms Regular"/>
          <w:color w:val="212121"/>
          <w:spacing w:val="-4"/>
        </w:rPr>
        <w:t xml:space="preserve"> </w:t>
      </w:r>
      <w:r>
        <w:rPr>
          <w:rFonts w:ascii="TT Norms Regular" w:hAnsi="TT Norms Regular"/>
          <w:color w:val="212121"/>
          <w:spacing w:val="-4"/>
        </w:rPr>
        <w:t xml:space="preserve">allegations or incidents reported to the Chief Executive, as well as </w:t>
      </w:r>
      <w:r w:rsidRPr="00235FCF">
        <w:rPr>
          <w:rFonts w:ascii="TT Norms Regular" w:hAnsi="TT Norms Regular"/>
          <w:color w:val="212121"/>
        </w:rPr>
        <w:t>feedback</w:t>
      </w:r>
      <w:r w:rsidRPr="00235FCF">
        <w:rPr>
          <w:rFonts w:ascii="TT Norms Regular" w:hAnsi="TT Norms Regular"/>
          <w:color w:val="212121"/>
          <w:spacing w:val="-6"/>
        </w:rPr>
        <w:t xml:space="preserve"> </w:t>
      </w:r>
      <w:r w:rsidRPr="00235FCF">
        <w:rPr>
          <w:rFonts w:ascii="TT Norms Regular" w:hAnsi="TT Norms Regular"/>
          <w:color w:val="212121"/>
        </w:rPr>
        <w:t>from</w:t>
      </w:r>
      <w:r w:rsidRPr="00235FCF">
        <w:rPr>
          <w:rFonts w:ascii="TT Norms Regular" w:hAnsi="TT Norms Regular"/>
          <w:color w:val="212121"/>
          <w:spacing w:val="-7"/>
        </w:rPr>
        <w:t xml:space="preserve"> </w:t>
      </w:r>
      <w:r w:rsidRPr="00235FCF">
        <w:rPr>
          <w:rFonts w:ascii="TT Norms Regular" w:hAnsi="TT Norms Regular"/>
          <w:color w:val="212121"/>
        </w:rPr>
        <w:t>relevant</w:t>
      </w:r>
      <w:r w:rsidRPr="00235FCF">
        <w:rPr>
          <w:rFonts w:ascii="TT Norms Regular" w:hAnsi="TT Norms Regular"/>
          <w:color w:val="212121"/>
          <w:spacing w:val="-3"/>
        </w:rPr>
        <w:t xml:space="preserve"> </w:t>
      </w:r>
      <w:r w:rsidRPr="00235FCF">
        <w:rPr>
          <w:rFonts w:ascii="TT Norms Regular" w:hAnsi="TT Norms Regular"/>
          <w:color w:val="212121"/>
        </w:rPr>
        <w:t>external</w:t>
      </w:r>
      <w:r w:rsidRPr="00235FCF">
        <w:rPr>
          <w:rFonts w:ascii="TT Norms Regular" w:hAnsi="TT Norms Regular"/>
          <w:color w:val="212121"/>
          <w:spacing w:val="-6"/>
        </w:rPr>
        <w:t xml:space="preserve"> </w:t>
      </w:r>
      <w:r w:rsidRPr="00235FCF">
        <w:rPr>
          <w:rFonts w:ascii="TT Norms Regular" w:hAnsi="TT Norms Regular"/>
          <w:color w:val="212121"/>
        </w:rPr>
        <w:t>bodies</w:t>
      </w:r>
      <w:r>
        <w:rPr>
          <w:rFonts w:ascii="TT Norms Regular" w:hAnsi="TT Norms Regular"/>
          <w:color w:val="212121"/>
        </w:rPr>
        <w:t>,</w:t>
      </w:r>
      <w:r w:rsidRPr="00235FCF">
        <w:rPr>
          <w:rFonts w:ascii="TT Norms Regular" w:hAnsi="TT Norms Regular"/>
          <w:color w:val="212121"/>
          <w:spacing w:val="-6"/>
        </w:rPr>
        <w:t xml:space="preserve"> </w:t>
      </w:r>
      <w:r w:rsidRPr="00235FCF">
        <w:rPr>
          <w:rFonts w:ascii="TT Norms Regular" w:hAnsi="TT Norms Regular"/>
          <w:color w:val="212121"/>
        </w:rPr>
        <w:t>will</w:t>
      </w:r>
      <w:r w:rsidRPr="00235FCF">
        <w:rPr>
          <w:rFonts w:ascii="TT Norms Regular" w:hAnsi="TT Norms Regular"/>
          <w:color w:val="212121"/>
          <w:spacing w:val="-6"/>
        </w:rPr>
        <w:t xml:space="preserve"> </w:t>
      </w:r>
      <w:r>
        <w:rPr>
          <w:rFonts w:ascii="TT Norms Regular" w:hAnsi="TT Norms Regular"/>
          <w:color w:val="212121"/>
          <w:spacing w:val="-6"/>
        </w:rPr>
        <w:t xml:space="preserve">be reviewed by the Trustee Board’s People and </w:t>
      </w:r>
      <w:r>
        <w:rPr>
          <w:rFonts w:ascii="TT Norms Regular" w:hAnsi="TT Norms Regular"/>
          <w:color w:val="212121"/>
          <w:spacing w:val="-6"/>
        </w:rPr>
        <w:lastRenderedPageBreak/>
        <w:t xml:space="preserve">Governance Sub-Committee, which reports to the Board of Trustees. This information will </w:t>
      </w:r>
      <w:r w:rsidRPr="00235FCF">
        <w:rPr>
          <w:rFonts w:ascii="TT Norms Regular" w:hAnsi="TT Norms Regular"/>
          <w:color w:val="212121"/>
        </w:rPr>
        <w:t>form</w:t>
      </w:r>
      <w:r w:rsidRPr="00235FCF">
        <w:rPr>
          <w:rFonts w:ascii="TT Norms Regular" w:hAnsi="TT Norms Regular"/>
          <w:color w:val="212121"/>
          <w:spacing w:val="-7"/>
        </w:rPr>
        <w:t xml:space="preserve"> </w:t>
      </w:r>
      <w:r w:rsidRPr="00235FCF">
        <w:rPr>
          <w:rFonts w:ascii="TT Norms Regular" w:hAnsi="TT Norms Regular"/>
          <w:color w:val="212121"/>
        </w:rPr>
        <w:t>the</w:t>
      </w:r>
      <w:r w:rsidRPr="00235FCF">
        <w:rPr>
          <w:rFonts w:ascii="TT Norms Regular" w:hAnsi="TT Norms Regular"/>
          <w:color w:val="212121"/>
          <w:spacing w:val="-6"/>
        </w:rPr>
        <w:t xml:space="preserve"> </w:t>
      </w:r>
      <w:r w:rsidRPr="00235FCF">
        <w:rPr>
          <w:rFonts w:ascii="TT Norms Regular" w:hAnsi="TT Norms Regular"/>
          <w:color w:val="212121"/>
        </w:rPr>
        <w:t>basis</w:t>
      </w:r>
      <w:r w:rsidRPr="00235FCF">
        <w:rPr>
          <w:rFonts w:ascii="TT Norms Regular" w:hAnsi="TT Norms Regular"/>
          <w:color w:val="212121"/>
          <w:spacing w:val="-5"/>
        </w:rPr>
        <w:t xml:space="preserve"> </w:t>
      </w:r>
      <w:r w:rsidRPr="00235FCF">
        <w:rPr>
          <w:rFonts w:ascii="TT Norms Regular" w:hAnsi="TT Norms Regular"/>
          <w:color w:val="212121"/>
        </w:rPr>
        <w:t>for</w:t>
      </w:r>
      <w:r w:rsidRPr="00235FCF">
        <w:rPr>
          <w:rFonts w:ascii="TT Norms Regular" w:hAnsi="TT Norms Regular"/>
          <w:color w:val="212121"/>
          <w:spacing w:val="-5"/>
        </w:rPr>
        <w:t xml:space="preserve"> </w:t>
      </w:r>
      <w:r w:rsidRPr="00235FCF">
        <w:rPr>
          <w:rFonts w:ascii="TT Norms Regular" w:hAnsi="TT Norms Regular"/>
          <w:color w:val="212121"/>
        </w:rPr>
        <w:t>any</w:t>
      </w:r>
      <w:r w:rsidRPr="00235FCF">
        <w:rPr>
          <w:rFonts w:ascii="TT Norms Regular" w:hAnsi="TT Norms Regular"/>
          <w:color w:val="212121"/>
          <w:spacing w:val="-6"/>
        </w:rPr>
        <w:t xml:space="preserve"> </w:t>
      </w:r>
      <w:r w:rsidRPr="00235FCF">
        <w:rPr>
          <w:rFonts w:ascii="TT Norms Regular" w:hAnsi="TT Norms Regular"/>
          <w:color w:val="212121"/>
        </w:rPr>
        <w:t>necessary</w:t>
      </w:r>
      <w:r w:rsidRPr="00235FCF">
        <w:rPr>
          <w:rFonts w:ascii="TT Norms Regular" w:hAnsi="TT Norms Regular"/>
          <w:color w:val="212121"/>
          <w:spacing w:val="-6"/>
        </w:rPr>
        <w:t xml:space="preserve"> </w:t>
      </w:r>
      <w:r w:rsidRPr="00235FCF">
        <w:rPr>
          <w:rFonts w:ascii="TT Norms Regular" w:hAnsi="TT Norms Regular"/>
          <w:color w:val="212121"/>
        </w:rPr>
        <w:t>changes</w:t>
      </w:r>
      <w:r>
        <w:rPr>
          <w:rFonts w:ascii="TT Norms Regular" w:hAnsi="TT Norms Regular"/>
          <w:color w:val="212121"/>
        </w:rPr>
        <w:t xml:space="preserve"> </w:t>
      </w:r>
      <w:r w:rsidRPr="00235FCF">
        <w:rPr>
          <w:rFonts w:ascii="TT Norms Regular" w:hAnsi="TT Norms Regular"/>
          <w:color w:val="212121"/>
          <w:spacing w:val="-53"/>
        </w:rPr>
        <w:t xml:space="preserve"> </w:t>
      </w:r>
      <w:r w:rsidRPr="00235FCF">
        <w:rPr>
          <w:rFonts w:ascii="TT Norms Regular" w:hAnsi="TT Norms Regular"/>
          <w:color w:val="212121"/>
        </w:rPr>
        <w:t>in</w:t>
      </w:r>
      <w:r w:rsidRPr="00235FCF">
        <w:rPr>
          <w:rFonts w:ascii="TT Norms Regular" w:hAnsi="TT Norms Regular"/>
          <w:color w:val="212121"/>
          <w:spacing w:val="-1"/>
        </w:rPr>
        <w:t xml:space="preserve"> </w:t>
      </w:r>
      <w:r w:rsidRPr="00235FCF">
        <w:rPr>
          <w:rFonts w:ascii="TT Norms Regular" w:hAnsi="TT Norms Regular"/>
          <w:color w:val="212121"/>
        </w:rPr>
        <w:t>policy or procedure.</w:t>
      </w:r>
    </w:p>
    <w:p w14:paraId="06A73D15" w14:textId="77777777" w:rsidR="00BF7EDD" w:rsidRPr="00235FCF" w:rsidRDefault="00BF7EDD" w:rsidP="00BF7EDD">
      <w:pPr>
        <w:pStyle w:val="ListParagraph"/>
        <w:numPr>
          <w:ilvl w:val="1"/>
          <w:numId w:val="1"/>
        </w:numPr>
        <w:tabs>
          <w:tab w:val="left" w:pos="1072"/>
        </w:tabs>
        <w:spacing w:before="316" w:line="288" w:lineRule="auto"/>
        <w:ind w:right="113"/>
        <w:contextualSpacing w:val="0"/>
        <w:jc w:val="both"/>
        <w:rPr>
          <w:rFonts w:ascii="TT Norms Regular" w:hAnsi="TT Norms Regular"/>
        </w:rPr>
      </w:pPr>
      <w:r>
        <w:rPr>
          <w:rFonts w:ascii="TT Norms Regular" w:hAnsi="TT Norms Regular"/>
        </w:rPr>
        <w:t xml:space="preserve">Trustees are aware of and will comply the Charity Commission guidance on </w:t>
      </w:r>
      <w:hyperlink r:id="rId13" w:history="1">
        <w:r w:rsidRPr="00AB1D18">
          <w:rPr>
            <w:rStyle w:val="Hyperlink"/>
            <w:rFonts w:ascii="TT Norms Regular" w:hAnsi="TT Norms Regular"/>
          </w:rPr>
          <w:t>safeguarding and protection people</w:t>
        </w:r>
      </w:hyperlink>
      <w:r>
        <w:rPr>
          <w:rFonts w:ascii="TT Norms Regular" w:hAnsi="TT Norms Regular"/>
        </w:rPr>
        <w:t xml:space="preserve"> and also the </w:t>
      </w:r>
      <w:hyperlink r:id="rId14" w:history="1">
        <w:r w:rsidRPr="00AB1D18">
          <w:rPr>
            <w:rStyle w:val="Hyperlink"/>
            <w:rFonts w:ascii="TT Norms Regular" w:hAnsi="TT Norms Regular"/>
          </w:rPr>
          <w:t>10 actions trustee boards need to take</w:t>
        </w:r>
      </w:hyperlink>
      <w:r>
        <w:rPr>
          <w:rFonts w:ascii="TT Norms Regular" w:hAnsi="TT Norms Regular"/>
        </w:rPr>
        <w:t xml:space="preserve"> to ensure good safeguarding governance.</w:t>
      </w:r>
    </w:p>
    <w:p w14:paraId="58DF14D6" w14:textId="77777777" w:rsidR="00BF7EDD" w:rsidRPr="00235FCF" w:rsidRDefault="00BF7EDD" w:rsidP="00BF7EDD">
      <w:pPr>
        <w:pStyle w:val="BodyText"/>
        <w:rPr>
          <w:rFonts w:ascii="TT Norms Regular" w:hAnsi="TT Norms Regular"/>
          <w:sz w:val="22"/>
          <w:szCs w:val="22"/>
        </w:rPr>
      </w:pPr>
    </w:p>
    <w:p w14:paraId="012F3727" w14:textId="77777777" w:rsidR="00BF7EDD" w:rsidRPr="00235FCF" w:rsidRDefault="00BF7EDD" w:rsidP="00BF7EDD">
      <w:pPr>
        <w:pStyle w:val="ListParagraph"/>
        <w:numPr>
          <w:ilvl w:val="1"/>
          <w:numId w:val="1"/>
        </w:numPr>
        <w:tabs>
          <w:tab w:val="left" w:pos="1071"/>
          <w:tab w:val="left" w:pos="1072"/>
        </w:tabs>
        <w:contextualSpacing w:val="0"/>
        <w:rPr>
          <w:rFonts w:ascii="TT Norms Regular" w:hAnsi="TT Norms Regular"/>
        </w:rPr>
      </w:pPr>
      <w:bookmarkStart w:id="48" w:name="19.2_Employees’_compliance_with_this_pol"/>
      <w:bookmarkEnd w:id="48"/>
      <w:r w:rsidRPr="00235FCF">
        <w:rPr>
          <w:rFonts w:ascii="TT Norms Regular" w:hAnsi="TT Norms Regular"/>
          <w:color w:val="212121"/>
        </w:rPr>
        <w:t>Employees’</w:t>
      </w:r>
      <w:r w:rsidRPr="00235FCF">
        <w:rPr>
          <w:rFonts w:ascii="TT Norms Regular" w:hAnsi="TT Norms Regular"/>
          <w:color w:val="212121"/>
          <w:spacing w:val="-3"/>
        </w:rPr>
        <w:t xml:space="preserve"> </w:t>
      </w:r>
      <w:r>
        <w:rPr>
          <w:rFonts w:ascii="TT Norms Regular" w:hAnsi="TT Norms Regular"/>
          <w:color w:val="212121"/>
          <w:spacing w:val="-3"/>
        </w:rPr>
        <w:t xml:space="preserve">awareness of </w:t>
      </w:r>
      <w:r w:rsidRPr="00235FCF">
        <w:rPr>
          <w:rFonts w:ascii="TT Norms Regular" w:hAnsi="TT Norms Regular"/>
          <w:color w:val="212121"/>
        </w:rPr>
        <w:t>this</w:t>
      </w:r>
      <w:r w:rsidRPr="00235FCF">
        <w:rPr>
          <w:rFonts w:ascii="TT Norms Regular" w:hAnsi="TT Norms Regular"/>
          <w:color w:val="212121"/>
          <w:spacing w:val="-3"/>
        </w:rPr>
        <w:t xml:space="preserve"> </w:t>
      </w:r>
      <w:r w:rsidRPr="00235FCF">
        <w:rPr>
          <w:rFonts w:ascii="TT Norms Regular" w:hAnsi="TT Norms Regular"/>
          <w:color w:val="212121"/>
        </w:rPr>
        <w:t>policy</w:t>
      </w:r>
      <w:r w:rsidRPr="00235FCF">
        <w:rPr>
          <w:rFonts w:ascii="TT Norms Regular" w:hAnsi="TT Norms Regular"/>
          <w:color w:val="212121"/>
          <w:spacing w:val="-3"/>
        </w:rPr>
        <w:t xml:space="preserve"> </w:t>
      </w:r>
      <w:r w:rsidRPr="00235FCF">
        <w:rPr>
          <w:rFonts w:ascii="TT Norms Regular" w:hAnsi="TT Norms Regular"/>
          <w:color w:val="212121"/>
        </w:rPr>
        <w:t>will</w:t>
      </w:r>
      <w:r w:rsidRPr="00235FCF">
        <w:rPr>
          <w:rFonts w:ascii="TT Norms Regular" w:hAnsi="TT Norms Regular"/>
          <w:color w:val="212121"/>
          <w:spacing w:val="-3"/>
        </w:rPr>
        <w:t xml:space="preserve"> </w:t>
      </w:r>
      <w:r w:rsidRPr="00235FCF">
        <w:rPr>
          <w:rFonts w:ascii="TT Norms Regular" w:hAnsi="TT Norms Regular"/>
          <w:color w:val="212121"/>
        </w:rPr>
        <w:t>be</w:t>
      </w:r>
      <w:r w:rsidRPr="00235FCF">
        <w:rPr>
          <w:rFonts w:ascii="TT Norms Regular" w:hAnsi="TT Norms Regular"/>
          <w:color w:val="212121"/>
          <w:spacing w:val="-3"/>
        </w:rPr>
        <w:t xml:space="preserve"> </w:t>
      </w:r>
      <w:r w:rsidRPr="00235FCF">
        <w:rPr>
          <w:rFonts w:ascii="TT Norms Regular" w:hAnsi="TT Norms Regular"/>
          <w:color w:val="212121"/>
        </w:rPr>
        <w:t>m</w:t>
      </w:r>
      <w:r>
        <w:rPr>
          <w:rFonts w:ascii="TT Norms Regular" w:hAnsi="TT Norms Regular"/>
          <w:color w:val="212121"/>
        </w:rPr>
        <w:t>onitored</w:t>
      </w:r>
      <w:r w:rsidRPr="00235FCF">
        <w:rPr>
          <w:rFonts w:ascii="TT Norms Regular" w:hAnsi="TT Norms Regular"/>
          <w:color w:val="212121"/>
          <w:spacing w:val="-3"/>
        </w:rPr>
        <w:t xml:space="preserve"> </w:t>
      </w:r>
      <w:r w:rsidRPr="00235FCF">
        <w:rPr>
          <w:rFonts w:ascii="TT Norms Regular" w:hAnsi="TT Norms Regular"/>
          <w:color w:val="212121"/>
        </w:rPr>
        <w:t>via</w:t>
      </w:r>
      <w:r w:rsidRPr="00235FCF">
        <w:rPr>
          <w:rFonts w:ascii="TT Norms Regular" w:hAnsi="TT Norms Regular"/>
          <w:color w:val="212121"/>
          <w:spacing w:val="-4"/>
        </w:rPr>
        <w:t xml:space="preserve"> </w:t>
      </w:r>
      <w:r w:rsidRPr="00235FCF">
        <w:rPr>
          <w:rFonts w:ascii="TT Norms Regular" w:hAnsi="TT Norms Regular"/>
          <w:color w:val="212121"/>
        </w:rPr>
        <w:t>the</w:t>
      </w:r>
      <w:r w:rsidRPr="00235FCF">
        <w:rPr>
          <w:rFonts w:ascii="TT Norms Regular" w:hAnsi="TT Norms Regular"/>
          <w:color w:val="212121"/>
          <w:spacing w:val="-4"/>
        </w:rPr>
        <w:t xml:space="preserve"> </w:t>
      </w:r>
      <w:r w:rsidRPr="00235FCF">
        <w:rPr>
          <w:rFonts w:ascii="TT Norms Regular" w:hAnsi="TT Norms Regular"/>
          <w:color w:val="212121"/>
        </w:rPr>
        <w:t>annual</w:t>
      </w:r>
      <w:r w:rsidRPr="00235FCF">
        <w:rPr>
          <w:rFonts w:ascii="TT Norms Regular" w:hAnsi="TT Norms Regular"/>
          <w:color w:val="212121"/>
          <w:spacing w:val="-2"/>
        </w:rPr>
        <w:t xml:space="preserve"> </w:t>
      </w:r>
      <w:r w:rsidRPr="00235FCF">
        <w:rPr>
          <w:rFonts w:ascii="TT Norms Regular" w:hAnsi="TT Norms Regular"/>
          <w:color w:val="212121"/>
        </w:rPr>
        <w:t>appraisal</w:t>
      </w:r>
      <w:r w:rsidRPr="00235FCF">
        <w:rPr>
          <w:rFonts w:ascii="TT Norms Regular" w:hAnsi="TT Norms Regular"/>
          <w:color w:val="212121"/>
          <w:spacing w:val="-1"/>
        </w:rPr>
        <w:t xml:space="preserve"> </w:t>
      </w:r>
      <w:r w:rsidRPr="00235FCF">
        <w:rPr>
          <w:rFonts w:ascii="TT Norms Regular" w:hAnsi="TT Norms Regular"/>
          <w:color w:val="212121"/>
        </w:rPr>
        <w:t>system.</w:t>
      </w:r>
    </w:p>
    <w:p w14:paraId="0B638BBE" w14:textId="77777777" w:rsidR="00BF7EDD" w:rsidRDefault="00BF7EDD" w:rsidP="00BF7EDD">
      <w:pPr>
        <w:pStyle w:val="BodyText"/>
        <w:spacing w:before="12"/>
        <w:rPr>
          <w:rFonts w:ascii="TT Norms Regular" w:hAnsi="TT Norms Regular"/>
          <w:sz w:val="22"/>
          <w:szCs w:val="22"/>
        </w:rPr>
      </w:pPr>
    </w:p>
    <w:p w14:paraId="04F4B0D3" w14:textId="77777777" w:rsidR="00BF7EDD" w:rsidRPr="008D64F5" w:rsidRDefault="00BF7EDD" w:rsidP="00BF7EDD">
      <w:pPr>
        <w:pStyle w:val="Heading1"/>
        <w:numPr>
          <w:ilvl w:val="0"/>
          <w:numId w:val="1"/>
        </w:numPr>
        <w:tabs>
          <w:tab w:val="left" w:pos="1071"/>
          <w:tab w:val="left" w:pos="1072"/>
        </w:tabs>
        <w:ind w:left="1071" w:hanging="852"/>
        <w:rPr>
          <w:rFonts w:ascii="TT Norms Bold" w:hAnsi="TT Norms Bold"/>
          <w:b/>
          <w:bCs/>
        </w:rPr>
      </w:pPr>
      <w:bookmarkStart w:id="49" w:name="_Toc118895988"/>
      <w:r w:rsidRPr="008D64F5">
        <w:rPr>
          <w:rFonts w:ascii="TT Norms Bold" w:hAnsi="TT Norms Bold"/>
          <w:color w:val="212121"/>
        </w:rPr>
        <w:t>Breach</w:t>
      </w:r>
      <w:r w:rsidRPr="008D64F5">
        <w:rPr>
          <w:rFonts w:ascii="TT Norms Bold" w:hAnsi="TT Norms Bold"/>
          <w:color w:val="212121"/>
          <w:spacing w:val="-2"/>
        </w:rPr>
        <w:t xml:space="preserve"> </w:t>
      </w:r>
      <w:r w:rsidRPr="008D64F5">
        <w:rPr>
          <w:rFonts w:ascii="TT Norms Bold" w:hAnsi="TT Norms Bold"/>
          <w:color w:val="212121"/>
        </w:rPr>
        <w:t>of</w:t>
      </w:r>
      <w:r w:rsidRPr="008D64F5">
        <w:rPr>
          <w:rFonts w:ascii="TT Norms Bold" w:hAnsi="TT Norms Bold"/>
          <w:color w:val="212121"/>
          <w:spacing w:val="-3"/>
        </w:rPr>
        <w:t xml:space="preserve"> </w:t>
      </w:r>
      <w:r w:rsidRPr="008D64F5">
        <w:rPr>
          <w:rFonts w:ascii="TT Norms Bold" w:hAnsi="TT Norms Bold"/>
          <w:color w:val="212121"/>
        </w:rPr>
        <w:t>this</w:t>
      </w:r>
      <w:r w:rsidRPr="008D64F5">
        <w:rPr>
          <w:rFonts w:ascii="TT Norms Bold" w:hAnsi="TT Norms Bold"/>
          <w:color w:val="212121"/>
          <w:spacing w:val="-2"/>
        </w:rPr>
        <w:t xml:space="preserve"> </w:t>
      </w:r>
      <w:r>
        <w:rPr>
          <w:rFonts w:ascii="TT Norms Bold" w:hAnsi="TT Norms Bold"/>
          <w:color w:val="212121"/>
        </w:rPr>
        <w:t>P</w:t>
      </w:r>
      <w:r w:rsidRPr="008D64F5">
        <w:rPr>
          <w:rFonts w:ascii="TT Norms Bold" w:hAnsi="TT Norms Bold"/>
          <w:color w:val="212121"/>
        </w:rPr>
        <w:t>olicy</w:t>
      </w:r>
      <w:bookmarkEnd w:id="49"/>
    </w:p>
    <w:p w14:paraId="3A30417E" w14:textId="77777777" w:rsidR="00BF7EDD" w:rsidRPr="00235FCF" w:rsidRDefault="00BF7EDD" w:rsidP="00BF7EDD">
      <w:pPr>
        <w:pStyle w:val="ListParagraph"/>
        <w:numPr>
          <w:ilvl w:val="1"/>
          <w:numId w:val="1"/>
        </w:numPr>
        <w:tabs>
          <w:tab w:val="left" w:pos="1072"/>
        </w:tabs>
        <w:spacing w:before="316" w:line="288" w:lineRule="auto"/>
        <w:ind w:right="112"/>
        <w:contextualSpacing w:val="0"/>
        <w:jc w:val="both"/>
        <w:rPr>
          <w:rFonts w:ascii="TT Norms Regular" w:hAnsi="TT Norms Regular"/>
        </w:rPr>
      </w:pPr>
      <w:bookmarkStart w:id="50" w:name="18.1_Failure_to_follow_the_guidelines_in"/>
      <w:bookmarkEnd w:id="50"/>
      <w:r w:rsidRPr="00235FCF">
        <w:rPr>
          <w:rFonts w:ascii="TT Norms Regular" w:hAnsi="TT Norms Regular"/>
          <w:color w:val="212121"/>
        </w:rPr>
        <w:t>Failure to follow the guidelines in this policy is considered a serious offence and will be</w:t>
      </w:r>
      <w:r w:rsidRPr="00235FCF">
        <w:rPr>
          <w:rFonts w:ascii="TT Norms Regular" w:hAnsi="TT Norms Regular"/>
          <w:color w:val="212121"/>
          <w:spacing w:val="1"/>
        </w:rPr>
        <w:t xml:space="preserve"> </w:t>
      </w:r>
      <w:r w:rsidRPr="00235FCF">
        <w:rPr>
          <w:rFonts w:ascii="TT Norms Regular" w:hAnsi="TT Norms Regular"/>
          <w:color w:val="212121"/>
        </w:rPr>
        <w:t>investigated thoroughly and dealt with through our disciplinary procedure. Serious breaches</w:t>
      </w:r>
      <w:r w:rsidRPr="00235FCF">
        <w:rPr>
          <w:rFonts w:ascii="TT Norms Regular" w:hAnsi="TT Norms Regular"/>
          <w:color w:val="212121"/>
          <w:spacing w:val="1"/>
        </w:rPr>
        <w:t xml:space="preserve"> </w:t>
      </w:r>
      <w:r w:rsidRPr="00235FCF">
        <w:rPr>
          <w:rFonts w:ascii="TT Norms Regular" w:hAnsi="TT Norms Regular"/>
          <w:color w:val="212121"/>
        </w:rPr>
        <w:t>may lead to dismissal (for employees) and termination of any agreement (</w:t>
      </w:r>
      <w:r>
        <w:rPr>
          <w:rFonts w:ascii="TT Norms Regular" w:hAnsi="TT Norms Regular"/>
          <w:color w:val="212121"/>
        </w:rPr>
        <w:t>f</w:t>
      </w:r>
      <w:r w:rsidRPr="00235FCF">
        <w:rPr>
          <w:rFonts w:ascii="TT Norms Regular" w:hAnsi="TT Norms Regular"/>
          <w:color w:val="212121"/>
        </w:rPr>
        <w:t>or</w:t>
      </w:r>
      <w:r w:rsidRPr="00235FCF">
        <w:rPr>
          <w:rFonts w:ascii="TT Norms Regular" w:hAnsi="TT Norms Regular"/>
          <w:color w:val="212121"/>
          <w:spacing w:val="1"/>
        </w:rPr>
        <w:t xml:space="preserve"> </w:t>
      </w:r>
      <w:r w:rsidRPr="00235FCF">
        <w:rPr>
          <w:rFonts w:ascii="TT Norms Regular" w:hAnsi="TT Norms Regular"/>
          <w:color w:val="212121"/>
        </w:rPr>
        <w:t>volunteers).</w:t>
      </w:r>
    </w:p>
    <w:p w14:paraId="684D4EC2" w14:textId="77777777" w:rsidR="00BF7EDD" w:rsidRPr="00235FCF" w:rsidRDefault="00BF7EDD" w:rsidP="00BF7EDD">
      <w:pPr>
        <w:pStyle w:val="BodyText"/>
        <w:spacing w:before="12"/>
        <w:rPr>
          <w:rFonts w:ascii="TT Norms Regular" w:hAnsi="TT Norms Regular"/>
          <w:sz w:val="22"/>
          <w:szCs w:val="22"/>
        </w:rPr>
      </w:pPr>
    </w:p>
    <w:p w14:paraId="78D351AC" w14:textId="77777777" w:rsidR="00BF7EDD" w:rsidRPr="008D64F5" w:rsidRDefault="00BF7EDD" w:rsidP="00BF7EDD">
      <w:pPr>
        <w:pStyle w:val="Heading1"/>
        <w:numPr>
          <w:ilvl w:val="0"/>
          <w:numId w:val="1"/>
        </w:numPr>
        <w:tabs>
          <w:tab w:val="left" w:pos="1071"/>
          <w:tab w:val="left" w:pos="1072"/>
        </w:tabs>
        <w:ind w:left="1071" w:hanging="852"/>
        <w:rPr>
          <w:rFonts w:ascii="TT Norms Bold" w:hAnsi="TT Norms Bold"/>
        </w:rPr>
      </w:pPr>
      <w:bookmarkStart w:id="51" w:name="20_Related_policies_and_documents"/>
      <w:bookmarkStart w:id="52" w:name="_Toc118895989"/>
      <w:bookmarkEnd w:id="51"/>
      <w:r w:rsidRPr="008D64F5">
        <w:rPr>
          <w:rFonts w:ascii="TT Norms Bold" w:hAnsi="TT Norms Bold"/>
          <w:color w:val="212121"/>
        </w:rPr>
        <w:t>Related</w:t>
      </w:r>
      <w:r w:rsidRPr="008D64F5">
        <w:rPr>
          <w:rFonts w:ascii="TT Norms Bold" w:hAnsi="TT Norms Bold"/>
          <w:color w:val="212121"/>
          <w:spacing w:val="-2"/>
        </w:rPr>
        <w:t xml:space="preserve"> </w:t>
      </w:r>
      <w:r>
        <w:rPr>
          <w:rFonts w:ascii="TT Norms Bold" w:hAnsi="TT Norms Bold"/>
          <w:color w:val="212121"/>
        </w:rPr>
        <w:t>P</w:t>
      </w:r>
      <w:r w:rsidRPr="008D64F5">
        <w:rPr>
          <w:rFonts w:ascii="TT Norms Bold" w:hAnsi="TT Norms Bold"/>
          <w:color w:val="212121"/>
        </w:rPr>
        <w:t>olicies</w:t>
      </w:r>
      <w:r w:rsidRPr="008D64F5">
        <w:rPr>
          <w:rFonts w:ascii="TT Norms Bold" w:hAnsi="TT Norms Bold"/>
          <w:color w:val="212121"/>
          <w:spacing w:val="-2"/>
        </w:rPr>
        <w:t xml:space="preserve"> </w:t>
      </w:r>
      <w:r w:rsidRPr="008D64F5">
        <w:rPr>
          <w:rFonts w:ascii="TT Norms Bold" w:hAnsi="TT Norms Bold"/>
          <w:color w:val="212121"/>
        </w:rPr>
        <w:t>and</w:t>
      </w:r>
      <w:r w:rsidRPr="008D64F5">
        <w:rPr>
          <w:rFonts w:ascii="TT Norms Bold" w:hAnsi="TT Norms Bold"/>
          <w:color w:val="212121"/>
          <w:spacing w:val="-2"/>
        </w:rPr>
        <w:t xml:space="preserve"> </w:t>
      </w:r>
      <w:r>
        <w:rPr>
          <w:rFonts w:ascii="TT Norms Bold" w:hAnsi="TT Norms Bold"/>
          <w:color w:val="212121"/>
        </w:rPr>
        <w:t>D</w:t>
      </w:r>
      <w:r w:rsidRPr="008D64F5">
        <w:rPr>
          <w:rFonts w:ascii="TT Norms Bold" w:hAnsi="TT Norms Bold"/>
          <w:color w:val="212121"/>
        </w:rPr>
        <w:t>ocuments</w:t>
      </w:r>
      <w:bookmarkEnd w:id="52"/>
    </w:p>
    <w:p w14:paraId="5DF13496" w14:textId="77777777" w:rsidR="00BF7EDD" w:rsidRPr="00235FCF" w:rsidRDefault="00BF7EDD" w:rsidP="00BF7EDD">
      <w:pPr>
        <w:pStyle w:val="ListParagraph"/>
        <w:numPr>
          <w:ilvl w:val="0"/>
          <w:numId w:val="3"/>
        </w:numPr>
        <w:spacing w:before="53"/>
        <w:ind w:left="1560" w:hanging="471"/>
        <w:contextualSpacing w:val="0"/>
        <w:rPr>
          <w:rFonts w:ascii="TT Norms Regular" w:hAnsi="TT Norms Regular"/>
        </w:rPr>
      </w:pPr>
      <w:r w:rsidRPr="00235FCF">
        <w:rPr>
          <w:rFonts w:ascii="TT Norms Regular" w:hAnsi="TT Norms Regular"/>
          <w:color w:val="212121"/>
        </w:rPr>
        <w:t>Equal</w:t>
      </w:r>
      <w:r w:rsidRPr="00235FCF">
        <w:rPr>
          <w:rFonts w:ascii="TT Norms Regular" w:hAnsi="TT Norms Regular"/>
          <w:color w:val="212121"/>
          <w:spacing w:val="-3"/>
        </w:rPr>
        <w:t xml:space="preserve"> </w:t>
      </w:r>
      <w:r w:rsidRPr="00235FCF">
        <w:rPr>
          <w:rFonts w:ascii="TT Norms Regular" w:hAnsi="TT Norms Regular"/>
          <w:color w:val="212121"/>
        </w:rPr>
        <w:t>opportunity</w:t>
      </w:r>
      <w:r w:rsidRPr="00235FCF">
        <w:rPr>
          <w:rFonts w:ascii="TT Norms Regular" w:hAnsi="TT Norms Regular"/>
          <w:color w:val="212121"/>
          <w:spacing w:val="-2"/>
        </w:rPr>
        <w:t xml:space="preserve"> </w:t>
      </w:r>
      <w:r w:rsidRPr="00235FCF">
        <w:rPr>
          <w:rFonts w:ascii="TT Norms Regular" w:hAnsi="TT Norms Regular"/>
          <w:color w:val="212121"/>
        </w:rPr>
        <w:t>and</w:t>
      </w:r>
      <w:r w:rsidRPr="00235FCF">
        <w:rPr>
          <w:rFonts w:ascii="TT Norms Regular" w:hAnsi="TT Norms Regular"/>
          <w:color w:val="212121"/>
          <w:spacing w:val="-2"/>
        </w:rPr>
        <w:t xml:space="preserve"> </w:t>
      </w:r>
      <w:r w:rsidRPr="00235FCF">
        <w:rPr>
          <w:rFonts w:ascii="TT Norms Regular" w:hAnsi="TT Norms Regular"/>
          <w:color w:val="212121"/>
        </w:rPr>
        <w:t>diversity</w:t>
      </w:r>
      <w:r w:rsidRPr="00235FCF">
        <w:rPr>
          <w:rFonts w:ascii="TT Norms Regular" w:hAnsi="TT Norms Regular"/>
          <w:color w:val="212121"/>
          <w:spacing w:val="-2"/>
        </w:rPr>
        <w:t xml:space="preserve"> </w:t>
      </w:r>
      <w:r w:rsidRPr="00235FCF">
        <w:rPr>
          <w:rFonts w:ascii="TT Norms Regular" w:hAnsi="TT Norms Regular"/>
          <w:color w:val="212121"/>
        </w:rPr>
        <w:t>policy</w:t>
      </w:r>
    </w:p>
    <w:p w14:paraId="097B3723" w14:textId="77777777" w:rsidR="00BF7EDD" w:rsidRPr="00235FCF" w:rsidRDefault="00BF7EDD" w:rsidP="00BF7EDD">
      <w:pPr>
        <w:pStyle w:val="ListParagraph"/>
        <w:numPr>
          <w:ilvl w:val="0"/>
          <w:numId w:val="3"/>
        </w:numPr>
        <w:spacing w:before="53"/>
        <w:ind w:left="1560" w:hanging="471"/>
        <w:contextualSpacing w:val="0"/>
        <w:rPr>
          <w:rFonts w:ascii="TT Norms Regular" w:hAnsi="TT Norms Regular"/>
        </w:rPr>
      </w:pPr>
      <w:r w:rsidRPr="00235FCF">
        <w:rPr>
          <w:rFonts w:ascii="TT Norms Regular" w:hAnsi="TT Norms Regular"/>
          <w:color w:val="212121"/>
        </w:rPr>
        <w:t>Health</w:t>
      </w:r>
      <w:r w:rsidRPr="00235FCF">
        <w:rPr>
          <w:rFonts w:ascii="TT Norms Regular" w:hAnsi="TT Norms Regular"/>
          <w:color w:val="212121"/>
          <w:spacing w:val="-2"/>
        </w:rPr>
        <w:t xml:space="preserve"> </w:t>
      </w:r>
      <w:r w:rsidRPr="00235FCF">
        <w:rPr>
          <w:rFonts w:ascii="TT Norms Regular" w:hAnsi="TT Norms Regular"/>
          <w:color w:val="212121"/>
        </w:rPr>
        <w:t>and</w:t>
      </w:r>
      <w:r w:rsidRPr="00235FCF">
        <w:rPr>
          <w:rFonts w:ascii="TT Norms Regular" w:hAnsi="TT Norms Regular"/>
          <w:color w:val="212121"/>
          <w:spacing w:val="-1"/>
        </w:rPr>
        <w:t xml:space="preserve"> </w:t>
      </w:r>
      <w:r w:rsidRPr="00235FCF">
        <w:rPr>
          <w:rFonts w:ascii="TT Norms Regular" w:hAnsi="TT Norms Regular"/>
          <w:color w:val="212121"/>
        </w:rPr>
        <w:t>safety</w:t>
      </w:r>
      <w:r w:rsidRPr="00235FCF">
        <w:rPr>
          <w:rFonts w:ascii="TT Norms Regular" w:hAnsi="TT Norms Regular"/>
          <w:color w:val="212121"/>
          <w:spacing w:val="-2"/>
        </w:rPr>
        <w:t xml:space="preserve"> </w:t>
      </w:r>
      <w:r w:rsidRPr="00235FCF">
        <w:rPr>
          <w:rFonts w:ascii="TT Norms Regular" w:hAnsi="TT Norms Regular"/>
          <w:color w:val="212121"/>
        </w:rPr>
        <w:t>policy</w:t>
      </w:r>
    </w:p>
    <w:p w14:paraId="56FEE89E" w14:textId="77777777" w:rsidR="00BF7EDD" w:rsidRDefault="00BF7EDD" w:rsidP="00BF7EDD">
      <w:pPr>
        <w:pStyle w:val="ListParagraph"/>
        <w:numPr>
          <w:ilvl w:val="1"/>
          <w:numId w:val="3"/>
        </w:numPr>
        <w:spacing w:before="53" w:line="432" w:lineRule="auto"/>
        <w:ind w:left="1560" w:right="3436" w:hanging="471"/>
        <w:contextualSpacing w:val="0"/>
        <w:rPr>
          <w:rFonts w:ascii="TT Norms Regular" w:hAnsi="TT Norms Regular"/>
        </w:rPr>
      </w:pPr>
      <w:r w:rsidRPr="00956877">
        <w:rPr>
          <w:rFonts w:ascii="TT Norms Regular" w:hAnsi="TT Norms Regular"/>
        </w:rPr>
        <w:t xml:space="preserve">Data Protection and Privacy Notice </w:t>
      </w:r>
    </w:p>
    <w:p w14:paraId="0C2EEA5D" w14:textId="77777777" w:rsidR="00BF7EDD" w:rsidRPr="00956877" w:rsidRDefault="00BF7EDD" w:rsidP="00BF7EDD">
      <w:pPr>
        <w:spacing w:before="53" w:line="432" w:lineRule="auto"/>
        <w:ind w:left="284" w:right="3436"/>
        <w:rPr>
          <w:rFonts w:ascii="TT Norms Regular" w:hAnsi="TT Norms Regular"/>
        </w:rPr>
      </w:pPr>
      <w:r w:rsidRPr="00956877">
        <w:rPr>
          <w:rFonts w:ascii="TT Norms Regular" w:hAnsi="TT Norms Regular"/>
        </w:rPr>
        <w:t>The above list is not exhaustive.</w:t>
      </w:r>
    </w:p>
    <w:p w14:paraId="7EE1BA03" w14:textId="77777777" w:rsidR="00BF7EDD" w:rsidRPr="001205A8" w:rsidRDefault="00BF7EDD" w:rsidP="00BF7EDD">
      <w:pPr>
        <w:pStyle w:val="Heading1"/>
        <w:numPr>
          <w:ilvl w:val="0"/>
          <w:numId w:val="1"/>
        </w:numPr>
        <w:tabs>
          <w:tab w:val="left" w:pos="1071"/>
          <w:tab w:val="left" w:pos="1072"/>
        </w:tabs>
        <w:ind w:left="1071" w:hanging="852"/>
        <w:rPr>
          <w:rFonts w:ascii="TT Norms Bold" w:hAnsi="TT Norms Bold"/>
        </w:rPr>
      </w:pPr>
      <w:bookmarkStart w:id="53" w:name="21_Further_information"/>
      <w:bookmarkStart w:id="54" w:name="22_Policy_owner"/>
      <w:bookmarkStart w:id="55" w:name="_Toc118895990"/>
      <w:bookmarkEnd w:id="53"/>
      <w:bookmarkEnd w:id="54"/>
      <w:r w:rsidRPr="001205A8">
        <w:rPr>
          <w:rFonts w:ascii="TT Norms Bold" w:hAnsi="TT Norms Bold"/>
          <w:color w:val="212121"/>
        </w:rPr>
        <w:t>Policy</w:t>
      </w:r>
      <w:r w:rsidRPr="001205A8">
        <w:rPr>
          <w:rFonts w:ascii="TT Norms Bold" w:hAnsi="TT Norms Bold"/>
          <w:color w:val="212121"/>
          <w:spacing w:val="-3"/>
        </w:rPr>
        <w:t xml:space="preserve"> </w:t>
      </w:r>
      <w:r>
        <w:rPr>
          <w:rFonts w:ascii="TT Norms Bold" w:hAnsi="TT Norms Bold"/>
          <w:color w:val="212121"/>
        </w:rPr>
        <w:t>O</w:t>
      </w:r>
      <w:r w:rsidRPr="001205A8">
        <w:rPr>
          <w:rFonts w:ascii="TT Norms Bold" w:hAnsi="TT Norms Bold"/>
          <w:color w:val="212121"/>
        </w:rPr>
        <w:t>wner</w:t>
      </w:r>
      <w:bookmarkEnd w:id="55"/>
    </w:p>
    <w:p w14:paraId="34AA0930" w14:textId="77777777" w:rsidR="00BF7EDD" w:rsidRPr="00235FCF" w:rsidRDefault="00BF7EDD" w:rsidP="00BF7EDD">
      <w:pPr>
        <w:pStyle w:val="BodyText"/>
        <w:spacing w:before="156"/>
        <w:ind w:left="220"/>
        <w:rPr>
          <w:rFonts w:ascii="TT Norms Regular" w:hAnsi="TT Norms Regular"/>
          <w:sz w:val="22"/>
          <w:szCs w:val="22"/>
        </w:rPr>
      </w:pPr>
      <w:r w:rsidRPr="00235FCF">
        <w:rPr>
          <w:rFonts w:ascii="TT Norms Regular" w:hAnsi="TT Norms Regular"/>
          <w:color w:val="212121"/>
          <w:sz w:val="22"/>
          <w:szCs w:val="22"/>
        </w:rPr>
        <w:t>This</w:t>
      </w:r>
      <w:r w:rsidRPr="00235FCF">
        <w:rPr>
          <w:rFonts w:ascii="TT Norms Regular" w:hAnsi="TT Norms Regular"/>
          <w:color w:val="212121"/>
          <w:spacing w:val="-3"/>
          <w:sz w:val="22"/>
          <w:szCs w:val="22"/>
        </w:rPr>
        <w:t xml:space="preserve"> </w:t>
      </w:r>
      <w:r w:rsidRPr="00235FCF">
        <w:rPr>
          <w:rFonts w:ascii="TT Norms Regular" w:hAnsi="TT Norms Regular"/>
          <w:color w:val="212121"/>
          <w:sz w:val="22"/>
          <w:szCs w:val="22"/>
        </w:rPr>
        <w:t>policy</w:t>
      </w:r>
      <w:r w:rsidRPr="00235FCF">
        <w:rPr>
          <w:rFonts w:ascii="TT Norms Regular" w:hAnsi="TT Norms Regular"/>
          <w:color w:val="212121"/>
          <w:spacing w:val="-2"/>
          <w:sz w:val="22"/>
          <w:szCs w:val="22"/>
        </w:rPr>
        <w:t xml:space="preserve"> </w:t>
      </w:r>
      <w:r w:rsidRPr="00235FCF">
        <w:rPr>
          <w:rFonts w:ascii="TT Norms Regular" w:hAnsi="TT Norms Regular"/>
          <w:color w:val="212121"/>
          <w:sz w:val="22"/>
          <w:szCs w:val="22"/>
        </w:rPr>
        <w:t>is</w:t>
      </w:r>
      <w:r w:rsidRPr="00235FCF">
        <w:rPr>
          <w:rFonts w:ascii="TT Norms Regular" w:hAnsi="TT Norms Regular"/>
          <w:color w:val="212121"/>
          <w:spacing w:val="-3"/>
          <w:sz w:val="22"/>
          <w:szCs w:val="22"/>
        </w:rPr>
        <w:t xml:space="preserve"> </w:t>
      </w:r>
      <w:r w:rsidRPr="00235FCF">
        <w:rPr>
          <w:rFonts w:ascii="TT Norms Regular" w:hAnsi="TT Norms Regular"/>
          <w:color w:val="212121"/>
          <w:sz w:val="22"/>
          <w:szCs w:val="22"/>
        </w:rPr>
        <w:t>owned</w:t>
      </w:r>
      <w:r w:rsidRPr="00235FCF">
        <w:rPr>
          <w:rFonts w:ascii="TT Norms Regular" w:hAnsi="TT Norms Regular"/>
          <w:color w:val="212121"/>
          <w:spacing w:val="1"/>
          <w:sz w:val="22"/>
          <w:szCs w:val="22"/>
        </w:rPr>
        <w:t xml:space="preserve"> </w:t>
      </w:r>
      <w:r w:rsidRPr="00235FCF">
        <w:rPr>
          <w:rFonts w:ascii="TT Norms Regular" w:hAnsi="TT Norms Regular"/>
          <w:color w:val="212121"/>
          <w:sz w:val="22"/>
          <w:szCs w:val="22"/>
        </w:rPr>
        <w:t>and</w:t>
      </w:r>
      <w:r w:rsidRPr="00235FCF">
        <w:rPr>
          <w:rFonts w:ascii="TT Norms Regular" w:hAnsi="TT Norms Regular"/>
          <w:color w:val="212121"/>
          <w:spacing w:val="-2"/>
          <w:sz w:val="22"/>
          <w:szCs w:val="22"/>
        </w:rPr>
        <w:t xml:space="preserve"> </w:t>
      </w:r>
      <w:r w:rsidRPr="00235FCF">
        <w:rPr>
          <w:rFonts w:ascii="TT Norms Regular" w:hAnsi="TT Norms Regular"/>
          <w:color w:val="212121"/>
          <w:sz w:val="22"/>
          <w:szCs w:val="22"/>
        </w:rPr>
        <w:t>maintained</w:t>
      </w:r>
      <w:r w:rsidRPr="00235FCF">
        <w:rPr>
          <w:rFonts w:ascii="TT Norms Regular" w:hAnsi="TT Norms Regular"/>
          <w:color w:val="212121"/>
          <w:spacing w:val="-2"/>
          <w:sz w:val="22"/>
          <w:szCs w:val="22"/>
        </w:rPr>
        <w:t xml:space="preserve"> </w:t>
      </w:r>
      <w:r w:rsidRPr="00235FCF">
        <w:rPr>
          <w:rFonts w:ascii="TT Norms Regular" w:hAnsi="TT Norms Regular"/>
          <w:color w:val="212121"/>
          <w:sz w:val="22"/>
          <w:szCs w:val="22"/>
        </w:rPr>
        <w:t>by</w:t>
      </w:r>
      <w:r w:rsidRPr="00235FCF">
        <w:rPr>
          <w:rFonts w:ascii="TT Norms Regular" w:hAnsi="TT Norms Regular"/>
          <w:color w:val="212121"/>
          <w:spacing w:val="-2"/>
          <w:sz w:val="22"/>
          <w:szCs w:val="22"/>
        </w:rPr>
        <w:t xml:space="preserve"> </w:t>
      </w:r>
      <w:r w:rsidRPr="00235FCF">
        <w:rPr>
          <w:rFonts w:ascii="TT Norms Regular" w:hAnsi="TT Norms Regular"/>
          <w:color w:val="212121"/>
          <w:sz w:val="22"/>
          <w:szCs w:val="22"/>
        </w:rPr>
        <w:t>the</w:t>
      </w:r>
      <w:r w:rsidRPr="00235FCF">
        <w:rPr>
          <w:rFonts w:ascii="TT Norms Regular" w:hAnsi="TT Norms Regular"/>
          <w:color w:val="212121"/>
          <w:spacing w:val="-1"/>
          <w:sz w:val="22"/>
          <w:szCs w:val="22"/>
        </w:rPr>
        <w:t xml:space="preserve"> </w:t>
      </w:r>
      <w:r w:rsidRPr="00235FCF">
        <w:rPr>
          <w:rFonts w:ascii="TT Norms Regular" w:hAnsi="TT Norms Regular"/>
          <w:color w:val="212121"/>
          <w:sz w:val="22"/>
          <w:szCs w:val="22"/>
        </w:rPr>
        <w:t>Chief</w:t>
      </w:r>
      <w:r w:rsidRPr="00235FCF">
        <w:rPr>
          <w:rFonts w:ascii="TT Norms Regular" w:hAnsi="TT Norms Regular"/>
          <w:color w:val="212121"/>
          <w:spacing w:val="-1"/>
          <w:sz w:val="22"/>
          <w:szCs w:val="22"/>
        </w:rPr>
        <w:t xml:space="preserve"> </w:t>
      </w:r>
      <w:r w:rsidRPr="00235FCF">
        <w:rPr>
          <w:rFonts w:ascii="TT Norms Regular" w:hAnsi="TT Norms Regular"/>
          <w:color w:val="212121"/>
          <w:sz w:val="22"/>
          <w:szCs w:val="22"/>
        </w:rPr>
        <w:t>Executive</w:t>
      </w:r>
      <w:r>
        <w:rPr>
          <w:rFonts w:ascii="TT Norms Regular" w:hAnsi="TT Norms Regular"/>
          <w:color w:val="212121"/>
          <w:sz w:val="22"/>
          <w:szCs w:val="22"/>
        </w:rPr>
        <w:t xml:space="preserve">, to whom any queries or comments about this policy should be addressed. </w:t>
      </w:r>
    </w:p>
    <w:p w14:paraId="7A2F5944" w14:textId="77777777" w:rsidR="00BF7EDD" w:rsidRPr="00235FCF" w:rsidRDefault="00BF7EDD" w:rsidP="00BF7EDD">
      <w:pPr>
        <w:pStyle w:val="BodyText"/>
        <w:rPr>
          <w:rFonts w:ascii="TT Norms Regular" w:hAnsi="TT Norms Regular"/>
          <w:sz w:val="22"/>
          <w:szCs w:val="22"/>
        </w:rPr>
      </w:pPr>
    </w:p>
    <w:p w14:paraId="2C39A2A7" w14:textId="5EAA2C48" w:rsidR="00BF7EDD" w:rsidRPr="001A66A9" w:rsidRDefault="00BF7EDD" w:rsidP="00BF7EDD">
      <w:pPr>
        <w:pStyle w:val="Heading1"/>
        <w:numPr>
          <w:ilvl w:val="0"/>
          <w:numId w:val="1"/>
        </w:numPr>
        <w:tabs>
          <w:tab w:val="left" w:pos="1071"/>
          <w:tab w:val="left" w:pos="1072"/>
        </w:tabs>
        <w:ind w:left="1071" w:hanging="852"/>
        <w:rPr>
          <w:rFonts w:ascii="TT Norms Bold" w:hAnsi="TT Norms Bold"/>
          <w:b/>
          <w:bCs/>
        </w:rPr>
      </w:pPr>
      <w:bookmarkStart w:id="56" w:name="23_Policy_review_date"/>
      <w:bookmarkStart w:id="57" w:name="_Toc118895991"/>
      <w:bookmarkEnd w:id="56"/>
      <w:r w:rsidRPr="001205A8">
        <w:rPr>
          <w:rFonts w:ascii="TT Norms Bold" w:hAnsi="TT Norms Bold"/>
          <w:color w:val="212121"/>
        </w:rPr>
        <w:t>Policy</w:t>
      </w:r>
      <w:r w:rsidRPr="001205A8">
        <w:rPr>
          <w:rFonts w:ascii="TT Norms Bold" w:hAnsi="TT Norms Bold"/>
          <w:color w:val="212121"/>
          <w:spacing w:val="-1"/>
        </w:rPr>
        <w:t xml:space="preserve"> </w:t>
      </w:r>
      <w:r>
        <w:rPr>
          <w:rFonts w:ascii="TT Norms Bold" w:hAnsi="TT Norms Bold"/>
          <w:color w:val="212121"/>
        </w:rPr>
        <w:t>R</w:t>
      </w:r>
      <w:r w:rsidRPr="001205A8">
        <w:rPr>
          <w:rFonts w:ascii="TT Norms Bold" w:hAnsi="TT Norms Bold"/>
          <w:color w:val="212121"/>
        </w:rPr>
        <w:t>eview</w:t>
      </w:r>
      <w:bookmarkEnd w:id="57"/>
    </w:p>
    <w:p w14:paraId="3A219D10" w14:textId="77777777" w:rsidR="00BF7EDD" w:rsidRPr="00F350CC" w:rsidRDefault="00BF7EDD" w:rsidP="00BF7EDD">
      <w:pPr>
        <w:pStyle w:val="Heading1"/>
        <w:tabs>
          <w:tab w:val="left" w:pos="1071"/>
          <w:tab w:val="left" w:pos="1072"/>
        </w:tabs>
        <w:rPr>
          <w:rFonts w:ascii="TT Norms Regular" w:hAnsi="TT Norms Regular"/>
          <w:b/>
          <w:bCs/>
          <w:sz w:val="22"/>
          <w:szCs w:val="22"/>
        </w:rPr>
      </w:pPr>
      <w:r w:rsidRPr="00F350CC">
        <w:rPr>
          <w:rFonts w:ascii="TT Norms Regular" w:hAnsi="TT Norms Regular"/>
          <w:sz w:val="22"/>
          <w:szCs w:val="22"/>
        </w:rPr>
        <w:t>This policy will be reviewed annually.</w:t>
      </w:r>
    </w:p>
    <w:p w14:paraId="369331B9" w14:textId="77777777" w:rsidR="00BF7EDD" w:rsidRPr="00F350CC" w:rsidRDefault="00BF7EDD" w:rsidP="00BF7EDD">
      <w:pPr>
        <w:pStyle w:val="Heading1"/>
        <w:tabs>
          <w:tab w:val="left" w:pos="1071"/>
          <w:tab w:val="left" w:pos="1072"/>
        </w:tabs>
        <w:rPr>
          <w:rFonts w:ascii="TT Norms Regular" w:hAnsi="TT Norms Regular"/>
          <w:b/>
          <w:bCs/>
          <w:sz w:val="22"/>
          <w:szCs w:val="22"/>
        </w:rPr>
      </w:pPr>
    </w:p>
    <w:tbl>
      <w:tblPr>
        <w:tblStyle w:val="TableGrid"/>
        <w:tblW w:w="0" w:type="auto"/>
        <w:tblInd w:w="392" w:type="dxa"/>
        <w:tblLook w:val="04A0" w:firstRow="1" w:lastRow="0" w:firstColumn="1" w:lastColumn="0" w:noHBand="0" w:noVBand="1"/>
      </w:tblPr>
      <w:tblGrid>
        <w:gridCol w:w="2268"/>
        <w:gridCol w:w="6748"/>
      </w:tblGrid>
      <w:tr w:rsidR="00BF7EDD" w:rsidRPr="00AF60D0" w14:paraId="3C3D40D1" w14:textId="77777777" w:rsidTr="003A28B2">
        <w:tc>
          <w:tcPr>
            <w:tcW w:w="2268" w:type="dxa"/>
          </w:tcPr>
          <w:p w14:paraId="47E767EA" w14:textId="77777777" w:rsidR="00BF7EDD" w:rsidRPr="00AF60D0" w:rsidRDefault="00BF7EDD" w:rsidP="003A28B2">
            <w:pPr>
              <w:jc w:val="both"/>
              <w:rPr>
                <w:rFonts w:ascii="TT Norms Pro" w:hAnsi="TT Norms Pro"/>
                <w:sz w:val="22"/>
                <w:szCs w:val="22"/>
                <w:shd w:val="clear" w:color="auto" w:fill="FFFFFF"/>
              </w:rPr>
            </w:pPr>
            <w:r w:rsidRPr="00AF60D0">
              <w:rPr>
                <w:rFonts w:ascii="TT Norms Pro" w:hAnsi="TT Norms Pro"/>
                <w:sz w:val="22"/>
                <w:szCs w:val="22"/>
                <w:shd w:val="clear" w:color="auto" w:fill="FFFFFF"/>
              </w:rPr>
              <w:t>Policy</w:t>
            </w:r>
          </w:p>
        </w:tc>
        <w:tc>
          <w:tcPr>
            <w:tcW w:w="6748" w:type="dxa"/>
          </w:tcPr>
          <w:p w14:paraId="138A5074" w14:textId="77777777" w:rsidR="00BF7EDD" w:rsidRPr="00AF60D0" w:rsidRDefault="00BF7EDD" w:rsidP="003A28B2">
            <w:pPr>
              <w:jc w:val="both"/>
              <w:rPr>
                <w:rFonts w:ascii="TT Norms Pro" w:hAnsi="TT Norms Pro"/>
                <w:sz w:val="22"/>
                <w:szCs w:val="22"/>
                <w:shd w:val="clear" w:color="auto" w:fill="FFFFFF"/>
              </w:rPr>
            </w:pPr>
            <w:r>
              <w:rPr>
                <w:rFonts w:ascii="TT Norms Pro" w:hAnsi="TT Norms Pro"/>
                <w:sz w:val="22"/>
                <w:szCs w:val="22"/>
                <w:shd w:val="clear" w:color="auto" w:fill="FFFFFF"/>
              </w:rPr>
              <w:t xml:space="preserve">Safeguarding </w:t>
            </w:r>
            <w:r w:rsidRPr="00AF60D0">
              <w:rPr>
                <w:rFonts w:ascii="TT Norms Pro" w:hAnsi="TT Norms Pro"/>
                <w:sz w:val="22"/>
                <w:szCs w:val="22"/>
                <w:shd w:val="clear" w:color="auto" w:fill="FFFFFF"/>
              </w:rPr>
              <w:t>Policy</w:t>
            </w:r>
          </w:p>
        </w:tc>
      </w:tr>
      <w:tr w:rsidR="00BF7EDD" w:rsidRPr="00AF60D0" w14:paraId="5F32214A" w14:textId="77777777" w:rsidTr="003A28B2">
        <w:tc>
          <w:tcPr>
            <w:tcW w:w="2268" w:type="dxa"/>
          </w:tcPr>
          <w:p w14:paraId="14EC6121" w14:textId="77777777" w:rsidR="00BF7EDD" w:rsidRPr="00AF60D0" w:rsidRDefault="00BF7EDD" w:rsidP="003A28B2">
            <w:pPr>
              <w:jc w:val="both"/>
              <w:rPr>
                <w:rFonts w:ascii="TT Norms Pro" w:hAnsi="TT Norms Pro"/>
                <w:sz w:val="22"/>
                <w:szCs w:val="22"/>
                <w:shd w:val="clear" w:color="auto" w:fill="FFFFFF"/>
              </w:rPr>
            </w:pPr>
            <w:r>
              <w:rPr>
                <w:rFonts w:ascii="TT Norms Pro" w:hAnsi="TT Norms Pro"/>
                <w:sz w:val="22"/>
                <w:szCs w:val="22"/>
                <w:shd w:val="clear" w:color="auto" w:fill="FFFFFF"/>
              </w:rPr>
              <w:t>Last u</w:t>
            </w:r>
            <w:r w:rsidRPr="00AF60D0">
              <w:rPr>
                <w:rFonts w:ascii="TT Norms Pro" w:hAnsi="TT Norms Pro"/>
                <w:sz w:val="22"/>
                <w:szCs w:val="22"/>
                <w:shd w:val="clear" w:color="auto" w:fill="FFFFFF"/>
              </w:rPr>
              <w:t>pdated</w:t>
            </w:r>
          </w:p>
        </w:tc>
        <w:tc>
          <w:tcPr>
            <w:tcW w:w="6748" w:type="dxa"/>
          </w:tcPr>
          <w:p w14:paraId="4B56E23D" w14:textId="70510441" w:rsidR="00BF7EDD" w:rsidRPr="00AF60D0" w:rsidRDefault="00BF7EDD" w:rsidP="003A28B2">
            <w:pPr>
              <w:jc w:val="both"/>
              <w:rPr>
                <w:rFonts w:ascii="TT Norms Pro" w:hAnsi="TT Norms Pro"/>
                <w:sz w:val="22"/>
                <w:szCs w:val="22"/>
                <w:shd w:val="clear" w:color="auto" w:fill="FFFFFF"/>
              </w:rPr>
            </w:pPr>
            <w:r>
              <w:rPr>
                <w:rFonts w:ascii="TT Norms Pro" w:hAnsi="TT Norms Pro"/>
                <w:sz w:val="22"/>
                <w:szCs w:val="22"/>
                <w:shd w:val="clear" w:color="auto" w:fill="FFFFFF"/>
              </w:rPr>
              <w:t>January 2024</w:t>
            </w:r>
          </w:p>
        </w:tc>
      </w:tr>
      <w:tr w:rsidR="00BF7EDD" w:rsidRPr="00AF60D0" w14:paraId="35DE8CBE" w14:textId="77777777" w:rsidTr="003A28B2">
        <w:tc>
          <w:tcPr>
            <w:tcW w:w="2268" w:type="dxa"/>
          </w:tcPr>
          <w:p w14:paraId="2133F9A3" w14:textId="77777777" w:rsidR="00BF7EDD" w:rsidRPr="00AF60D0" w:rsidRDefault="00BF7EDD" w:rsidP="003A28B2">
            <w:pPr>
              <w:jc w:val="both"/>
              <w:rPr>
                <w:rFonts w:ascii="TT Norms Pro" w:hAnsi="TT Norms Pro"/>
                <w:sz w:val="22"/>
                <w:szCs w:val="22"/>
                <w:shd w:val="clear" w:color="auto" w:fill="FFFFFF"/>
              </w:rPr>
            </w:pPr>
            <w:r>
              <w:rPr>
                <w:rFonts w:ascii="TT Norms Pro" w:hAnsi="TT Norms Pro"/>
                <w:sz w:val="22"/>
                <w:szCs w:val="22"/>
                <w:shd w:val="clear" w:color="auto" w:fill="FFFFFF"/>
              </w:rPr>
              <w:t>Last reviewed</w:t>
            </w:r>
          </w:p>
        </w:tc>
        <w:tc>
          <w:tcPr>
            <w:tcW w:w="6748" w:type="dxa"/>
          </w:tcPr>
          <w:p w14:paraId="61FCAF50" w14:textId="4A07DEF9" w:rsidR="00BF7EDD" w:rsidRDefault="00BF7EDD" w:rsidP="003A28B2">
            <w:pPr>
              <w:jc w:val="both"/>
              <w:rPr>
                <w:rFonts w:ascii="TT Norms Pro" w:hAnsi="TT Norms Pro"/>
                <w:sz w:val="22"/>
                <w:szCs w:val="22"/>
                <w:shd w:val="clear" w:color="auto" w:fill="FFFFFF"/>
              </w:rPr>
            </w:pPr>
            <w:r>
              <w:rPr>
                <w:rFonts w:ascii="TT Norms Pro" w:hAnsi="TT Norms Pro"/>
                <w:sz w:val="22"/>
                <w:szCs w:val="22"/>
                <w:shd w:val="clear" w:color="auto" w:fill="FFFFFF"/>
              </w:rPr>
              <w:t>January 2024</w:t>
            </w:r>
          </w:p>
        </w:tc>
      </w:tr>
      <w:tr w:rsidR="00BF7EDD" w:rsidRPr="00AF60D0" w14:paraId="41447366" w14:textId="77777777" w:rsidTr="003A28B2">
        <w:tc>
          <w:tcPr>
            <w:tcW w:w="2268" w:type="dxa"/>
          </w:tcPr>
          <w:p w14:paraId="35CA3874" w14:textId="77777777" w:rsidR="00BF7EDD" w:rsidRPr="00AF60D0" w:rsidRDefault="00BF7EDD" w:rsidP="003A28B2">
            <w:pPr>
              <w:jc w:val="both"/>
              <w:rPr>
                <w:rFonts w:ascii="TT Norms Pro" w:hAnsi="TT Norms Pro"/>
                <w:sz w:val="22"/>
                <w:szCs w:val="22"/>
                <w:shd w:val="clear" w:color="auto" w:fill="FFFFFF"/>
              </w:rPr>
            </w:pPr>
            <w:r w:rsidRPr="00AF60D0">
              <w:rPr>
                <w:rFonts w:ascii="TT Norms Pro" w:hAnsi="TT Norms Pro"/>
                <w:sz w:val="22"/>
                <w:szCs w:val="22"/>
                <w:shd w:val="clear" w:color="auto" w:fill="FFFFFF"/>
              </w:rPr>
              <w:t>Date for next review</w:t>
            </w:r>
          </w:p>
        </w:tc>
        <w:tc>
          <w:tcPr>
            <w:tcW w:w="6748" w:type="dxa"/>
          </w:tcPr>
          <w:p w14:paraId="29E49568" w14:textId="7D7E9DDA" w:rsidR="00BF7EDD" w:rsidRPr="00AF60D0" w:rsidRDefault="00BF7EDD" w:rsidP="003A28B2">
            <w:pPr>
              <w:jc w:val="both"/>
              <w:rPr>
                <w:rFonts w:ascii="TT Norms Pro" w:hAnsi="TT Norms Pro"/>
                <w:sz w:val="22"/>
                <w:szCs w:val="22"/>
                <w:shd w:val="clear" w:color="auto" w:fill="FFFFFF"/>
              </w:rPr>
            </w:pPr>
            <w:r>
              <w:rPr>
                <w:rFonts w:ascii="TT Norms Pro" w:hAnsi="TT Norms Pro"/>
                <w:sz w:val="22"/>
                <w:szCs w:val="22"/>
                <w:shd w:val="clear" w:color="auto" w:fill="FFFFFF"/>
              </w:rPr>
              <w:t>January 2025</w:t>
            </w:r>
          </w:p>
        </w:tc>
      </w:tr>
    </w:tbl>
    <w:p w14:paraId="7A0BE7DE" w14:textId="77777777" w:rsidR="00BF7EDD" w:rsidRDefault="00BF7EDD" w:rsidP="001A66A9">
      <w:pPr>
        <w:pStyle w:val="BodyText"/>
        <w:tabs>
          <w:tab w:val="left" w:pos="3099"/>
        </w:tabs>
        <w:spacing w:before="156" w:line="432" w:lineRule="auto"/>
        <w:ind w:left="219" w:right="2172"/>
        <w:rPr>
          <w:rFonts w:ascii="TT Norms Regular" w:hAnsi="TT Norms Regular"/>
          <w:color w:val="212121"/>
          <w:sz w:val="22"/>
          <w:szCs w:val="22"/>
        </w:rPr>
      </w:pPr>
    </w:p>
    <w:sectPr w:rsidR="00BF7EDD" w:rsidSect="00BF7EDD">
      <w:headerReference w:type="default" r:id="rId15"/>
      <w:footerReference w:type="default" r:id="rId16"/>
      <w:pgSz w:w="11910" w:h="16840"/>
      <w:pgMar w:top="1420" w:right="700" w:bottom="1200" w:left="760" w:header="0" w:footer="10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63EB0" w14:textId="77777777" w:rsidR="001A66A9" w:rsidRDefault="001A66A9">
      <w:r>
        <w:separator/>
      </w:r>
    </w:p>
  </w:endnote>
  <w:endnote w:type="continuationSeparator" w:id="0">
    <w:p w14:paraId="222FC0FD" w14:textId="77777777" w:rsidR="001A66A9" w:rsidRDefault="001A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T Norms Bold">
    <w:altName w:val="Calibri"/>
    <w:panose1 w:val="00000000000000000000"/>
    <w:charset w:val="00"/>
    <w:family w:val="modern"/>
    <w:notTrueType/>
    <w:pitch w:val="variable"/>
    <w:sig w:usb0="00000207" w:usb1="00000001" w:usb2="00000000" w:usb3="00000000" w:csb0="00000097" w:csb1="00000000"/>
  </w:font>
  <w:font w:name="TT Norms Regular">
    <w:altName w:val="Calibri"/>
    <w:panose1 w:val="02000503030000020003"/>
    <w:charset w:val="00"/>
    <w:family w:val="modern"/>
    <w:notTrueType/>
    <w:pitch w:val="variable"/>
    <w:sig w:usb0="00000207" w:usb1="00000001" w:usb2="00000000" w:usb3="00000000" w:csb0="00000097" w:csb1="00000000"/>
  </w:font>
  <w:font w:name="TT Norms Pro">
    <w:panose1 w:val="02000503030000020003"/>
    <w:charset w:val="00"/>
    <w:family w:val="auto"/>
    <w:pitch w:val="variable"/>
    <w:sig w:usb0="A00002FF" w:usb1="5000A4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331485"/>
      <w:docPartObj>
        <w:docPartGallery w:val="Page Numbers (Bottom of Page)"/>
        <w:docPartUnique/>
      </w:docPartObj>
    </w:sdtPr>
    <w:sdtEndPr/>
    <w:sdtContent>
      <w:sdt>
        <w:sdtPr>
          <w:id w:val="-1769616900"/>
          <w:docPartObj>
            <w:docPartGallery w:val="Page Numbers (Top of Page)"/>
            <w:docPartUnique/>
          </w:docPartObj>
        </w:sdtPr>
        <w:sdtEndPr/>
        <w:sdtContent>
          <w:p w14:paraId="71991894" w14:textId="77777777" w:rsidR="00BF7EDD" w:rsidRDefault="00BF7E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0EBBD" w14:textId="0BA9CDC0" w:rsidR="00BF7EDD" w:rsidRPr="0080672A" w:rsidRDefault="00BF7EDD" w:rsidP="007F4B0B">
    <w:pPr>
      <w:pStyle w:val="Footer"/>
      <w:rPr>
        <w:rFonts w:ascii="TT Norms Regular" w:hAnsi="TT Norms Regular"/>
        <w:color w:val="156082" w:themeColor="accent1"/>
        <w:sz w:val="18"/>
        <w:szCs w:val="18"/>
      </w:rPr>
    </w:pPr>
    <w:r w:rsidRPr="0080672A">
      <w:rPr>
        <w:rFonts w:ascii="TT Norms Regular" w:hAnsi="TT Norms Regular"/>
        <w:color w:val="156082" w:themeColor="accent1"/>
        <w:sz w:val="18"/>
        <w:szCs w:val="18"/>
      </w:rPr>
      <w:t>Sight Research UK – Safeguarding Policy – January 202</w:t>
    </w:r>
    <w:r w:rsidR="00663C8B">
      <w:rPr>
        <w:rFonts w:ascii="TT Norms Regular" w:hAnsi="TT Norms Regular"/>
        <w:color w:val="156082" w:themeColor="accent1"/>
        <w:sz w:val="18"/>
        <w:szCs w:val="18"/>
      </w:rPr>
      <w:t>4</w:t>
    </w:r>
  </w:p>
  <w:p w14:paraId="507082CF" w14:textId="77777777" w:rsidR="00BF7EDD" w:rsidRDefault="00BF7E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83B68" w14:textId="77777777" w:rsidR="001A66A9" w:rsidRDefault="001A66A9">
      <w:r>
        <w:separator/>
      </w:r>
    </w:p>
  </w:footnote>
  <w:footnote w:type="continuationSeparator" w:id="0">
    <w:p w14:paraId="5E6D6A50" w14:textId="77777777" w:rsidR="001A66A9" w:rsidRDefault="001A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2B5B" w14:textId="77777777" w:rsidR="00BF7EDD" w:rsidRPr="00101EC3" w:rsidRDefault="00BF7EDD" w:rsidP="00101EC3">
    <w:pPr>
      <w:pStyle w:val="Header"/>
    </w:pPr>
    <w:r>
      <w:rPr>
        <w:noProof/>
      </w:rPr>
      <w:drawing>
        <wp:inline distT="0" distB="0" distL="0" distR="0" wp14:anchorId="31C7990F" wp14:editId="51479D94">
          <wp:extent cx="1855606" cy="715434"/>
          <wp:effectExtent l="0" t="0" r="0" b="8890"/>
          <wp:docPr id="63" name="Picture 6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7046" cy="746834"/>
                  </a:xfrm>
                  <a:prstGeom prst="rect">
                    <a:avLst/>
                  </a:prstGeom>
                </pic:spPr>
              </pic:pic>
            </a:graphicData>
          </a:graphic>
        </wp:inline>
      </w:drawing>
    </w:r>
  </w:p>
  <w:p w14:paraId="4E4B17B3" w14:textId="77777777" w:rsidR="00BF7EDD" w:rsidRDefault="00BF7E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6579F"/>
    <w:multiLevelType w:val="multilevel"/>
    <w:tmpl w:val="30020928"/>
    <w:lvl w:ilvl="0">
      <w:start w:val="1"/>
      <w:numFmt w:val="decimal"/>
      <w:lvlText w:val="%1"/>
      <w:lvlJc w:val="left"/>
      <w:pPr>
        <w:ind w:left="1072" w:hanging="853"/>
      </w:pPr>
      <w:rPr>
        <w:rFonts w:ascii="Segoe UI" w:eastAsia="Segoe UI" w:hAnsi="Segoe UI" w:cs="Segoe UI" w:hint="default"/>
        <w:b/>
        <w:bCs/>
        <w:color w:val="212121"/>
        <w:w w:val="100"/>
        <w:sz w:val="28"/>
        <w:szCs w:val="28"/>
        <w:lang w:val="en-GB" w:eastAsia="en-US" w:bidi="ar-SA"/>
      </w:rPr>
    </w:lvl>
    <w:lvl w:ilvl="1">
      <w:start w:val="1"/>
      <w:numFmt w:val="decimal"/>
      <w:lvlText w:val="%1.%2"/>
      <w:lvlJc w:val="left"/>
      <w:pPr>
        <w:ind w:left="1071" w:hanging="852"/>
      </w:pPr>
      <w:rPr>
        <w:rFonts w:ascii="Segoe UI" w:eastAsia="Segoe UI" w:hAnsi="Segoe UI" w:cs="Segoe UI" w:hint="default"/>
        <w:color w:val="212121"/>
        <w:w w:val="99"/>
        <w:sz w:val="20"/>
        <w:szCs w:val="20"/>
        <w:lang w:val="en-GB" w:eastAsia="en-US" w:bidi="ar-SA"/>
      </w:rPr>
    </w:lvl>
    <w:lvl w:ilvl="2">
      <w:start w:val="1"/>
      <w:numFmt w:val="bullet"/>
      <w:lvlText w:val=""/>
      <w:lvlJc w:val="left"/>
      <w:pPr>
        <w:ind w:left="4046" w:hanging="360"/>
      </w:pPr>
      <w:rPr>
        <w:rFonts w:ascii="Symbol" w:hAnsi="Symbol" w:hint="default"/>
      </w:rPr>
    </w:lvl>
    <w:lvl w:ilvl="3">
      <w:numFmt w:val="bullet"/>
      <w:lvlText w:val="•"/>
      <w:lvlJc w:val="left"/>
      <w:pPr>
        <w:ind w:left="3221" w:hanging="396"/>
      </w:pPr>
      <w:rPr>
        <w:rFonts w:hint="default"/>
        <w:lang w:val="en-GB" w:eastAsia="en-US" w:bidi="ar-SA"/>
      </w:rPr>
    </w:lvl>
    <w:lvl w:ilvl="4">
      <w:numFmt w:val="bullet"/>
      <w:lvlText w:val="•"/>
      <w:lvlJc w:val="left"/>
      <w:pPr>
        <w:ind w:left="4102" w:hanging="396"/>
      </w:pPr>
      <w:rPr>
        <w:rFonts w:hint="default"/>
        <w:lang w:val="en-GB" w:eastAsia="en-US" w:bidi="ar-SA"/>
      </w:rPr>
    </w:lvl>
    <w:lvl w:ilvl="5">
      <w:numFmt w:val="bullet"/>
      <w:lvlText w:val="•"/>
      <w:lvlJc w:val="left"/>
      <w:pPr>
        <w:ind w:left="4982" w:hanging="396"/>
      </w:pPr>
      <w:rPr>
        <w:rFonts w:hint="default"/>
        <w:lang w:val="en-GB" w:eastAsia="en-US" w:bidi="ar-SA"/>
      </w:rPr>
    </w:lvl>
    <w:lvl w:ilvl="6">
      <w:numFmt w:val="bullet"/>
      <w:lvlText w:val="•"/>
      <w:lvlJc w:val="left"/>
      <w:pPr>
        <w:ind w:left="5863" w:hanging="396"/>
      </w:pPr>
      <w:rPr>
        <w:rFonts w:hint="default"/>
        <w:lang w:val="en-GB" w:eastAsia="en-US" w:bidi="ar-SA"/>
      </w:rPr>
    </w:lvl>
    <w:lvl w:ilvl="7">
      <w:numFmt w:val="bullet"/>
      <w:lvlText w:val="•"/>
      <w:lvlJc w:val="left"/>
      <w:pPr>
        <w:ind w:left="6744" w:hanging="396"/>
      </w:pPr>
      <w:rPr>
        <w:rFonts w:hint="default"/>
        <w:lang w:val="en-GB" w:eastAsia="en-US" w:bidi="ar-SA"/>
      </w:rPr>
    </w:lvl>
    <w:lvl w:ilvl="8">
      <w:numFmt w:val="bullet"/>
      <w:lvlText w:val="•"/>
      <w:lvlJc w:val="left"/>
      <w:pPr>
        <w:ind w:left="7624" w:hanging="396"/>
      </w:pPr>
      <w:rPr>
        <w:rFonts w:hint="default"/>
        <w:lang w:val="en-GB" w:eastAsia="en-US" w:bidi="ar-SA"/>
      </w:rPr>
    </w:lvl>
  </w:abstractNum>
  <w:abstractNum w:abstractNumId="1" w15:restartNumberingAfterBreak="0">
    <w:nsid w:val="6FDF065A"/>
    <w:multiLevelType w:val="hybridMultilevel"/>
    <w:tmpl w:val="5C2A3330"/>
    <w:lvl w:ilvl="0" w:tplc="08090001">
      <w:start w:val="1"/>
      <w:numFmt w:val="bullet"/>
      <w:lvlText w:val=""/>
      <w:lvlJc w:val="left"/>
      <w:pPr>
        <w:ind w:left="2880" w:hanging="360"/>
      </w:pPr>
      <w:rPr>
        <w:rFonts w:ascii="Symbol" w:hAnsi="Symbol" w:hint="default"/>
      </w:rPr>
    </w:lvl>
    <w:lvl w:ilvl="1" w:tplc="08090001">
      <w:start w:val="1"/>
      <w:numFmt w:val="bullet"/>
      <w:lvlText w:val=""/>
      <w:lvlJc w:val="left"/>
      <w:pPr>
        <w:ind w:left="3600" w:hanging="360"/>
      </w:pPr>
      <w:rPr>
        <w:rFonts w:ascii="Symbol" w:hAnsi="Symbol"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7D3C3820"/>
    <w:multiLevelType w:val="multilevel"/>
    <w:tmpl w:val="BBA43802"/>
    <w:lvl w:ilvl="0">
      <w:start w:val="1"/>
      <w:numFmt w:val="decimal"/>
      <w:lvlText w:val="%1"/>
      <w:lvlJc w:val="left"/>
      <w:pPr>
        <w:ind w:left="1279" w:hanging="853"/>
      </w:pPr>
      <w:rPr>
        <w:rFonts w:ascii="Segoe UI" w:eastAsia="Segoe UI" w:hAnsi="Segoe UI" w:cs="Segoe UI" w:hint="default"/>
        <w:b/>
        <w:bCs/>
        <w:color w:val="212121"/>
        <w:w w:val="100"/>
        <w:sz w:val="28"/>
        <w:szCs w:val="28"/>
        <w:lang w:val="en-GB" w:eastAsia="en-US" w:bidi="ar-SA"/>
      </w:rPr>
    </w:lvl>
    <w:lvl w:ilvl="1">
      <w:start w:val="1"/>
      <w:numFmt w:val="decimal"/>
      <w:lvlText w:val="%1.%2"/>
      <w:lvlJc w:val="left"/>
      <w:pPr>
        <w:ind w:left="1071" w:hanging="852"/>
      </w:pPr>
      <w:rPr>
        <w:rFonts w:ascii="Segoe UI" w:eastAsia="Segoe UI" w:hAnsi="Segoe UI" w:cs="Segoe UI" w:hint="default"/>
        <w:color w:val="212121"/>
        <w:w w:val="99"/>
        <w:sz w:val="20"/>
        <w:szCs w:val="20"/>
        <w:lang w:val="en-GB" w:eastAsia="en-US" w:bidi="ar-SA"/>
      </w:rPr>
    </w:lvl>
    <w:lvl w:ilvl="2">
      <w:numFmt w:val="bullet"/>
      <w:lvlText w:val=""/>
      <w:lvlJc w:val="left"/>
      <w:pPr>
        <w:ind w:left="396" w:hanging="396"/>
      </w:pPr>
      <w:rPr>
        <w:rFonts w:ascii="Symbol" w:eastAsia="Symbol" w:hAnsi="Symbol" w:cs="Symbol" w:hint="default"/>
        <w:color w:val="212121"/>
        <w:w w:val="99"/>
        <w:sz w:val="20"/>
        <w:szCs w:val="20"/>
        <w:lang w:val="en-GB" w:eastAsia="en-US" w:bidi="ar-SA"/>
      </w:rPr>
    </w:lvl>
    <w:lvl w:ilvl="3">
      <w:numFmt w:val="bullet"/>
      <w:lvlText w:val="•"/>
      <w:lvlJc w:val="left"/>
      <w:pPr>
        <w:ind w:left="3221" w:hanging="396"/>
      </w:pPr>
      <w:rPr>
        <w:rFonts w:hint="default"/>
        <w:lang w:val="en-GB" w:eastAsia="en-US" w:bidi="ar-SA"/>
      </w:rPr>
    </w:lvl>
    <w:lvl w:ilvl="4">
      <w:numFmt w:val="bullet"/>
      <w:lvlText w:val="•"/>
      <w:lvlJc w:val="left"/>
      <w:pPr>
        <w:ind w:left="4102" w:hanging="396"/>
      </w:pPr>
      <w:rPr>
        <w:rFonts w:hint="default"/>
        <w:lang w:val="en-GB" w:eastAsia="en-US" w:bidi="ar-SA"/>
      </w:rPr>
    </w:lvl>
    <w:lvl w:ilvl="5">
      <w:numFmt w:val="bullet"/>
      <w:lvlText w:val="•"/>
      <w:lvlJc w:val="left"/>
      <w:pPr>
        <w:ind w:left="4982" w:hanging="396"/>
      </w:pPr>
      <w:rPr>
        <w:rFonts w:hint="default"/>
        <w:lang w:val="en-GB" w:eastAsia="en-US" w:bidi="ar-SA"/>
      </w:rPr>
    </w:lvl>
    <w:lvl w:ilvl="6">
      <w:numFmt w:val="bullet"/>
      <w:lvlText w:val="•"/>
      <w:lvlJc w:val="left"/>
      <w:pPr>
        <w:ind w:left="5863" w:hanging="396"/>
      </w:pPr>
      <w:rPr>
        <w:rFonts w:hint="default"/>
        <w:lang w:val="en-GB" w:eastAsia="en-US" w:bidi="ar-SA"/>
      </w:rPr>
    </w:lvl>
    <w:lvl w:ilvl="7">
      <w:numFmt w:val="bullet"/>
      <w:lvlText w:val="•"/>
      <w:lvlJc w:val="left"/>
      <w:pPr>
        <w:ind w:left="6744" w:hanging="396"/>
      </w:pPr>
      <w:rPr>
        <w:rFonts w:hint="default"/>
        <w:lang w:val="en-GB" w:eastAsia="en-US" w:bidi="ar-SA"/>
      </w:rPr>
    </w:lvl>
    <w:lvl w:ilvl="8">
      <w:numFmt w:val="bullet"/>
      <w:lvlText w:val="•"/>
      <w:lvlJc w:val="left"/>
      <w:pPr>
        <w:ind w:left="7624" w:hanging="396"/>
      </w:pPr>
      <w:rPr>
        <w:rFonts w:hint="default"/>
        <w:lang w:val="en-GB" w:eastAsia="en-US" w:bidi="ar-SA"/>
      </w:rPr>
    </w:lvl>
  </w:abstractNum>
  <w:num w:numId="1" w16cid:durableId="251747134">
    <w:abstractNumId w:val="2"/>
  </w:num>
  <w:num w:numId="2" w16cid:durableId="769009059">
    <w:abstractNumId w:val="0"/>
  </w:num>
  <w:num w:numId="3" w16cid:durableId="87407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DD"/>
    <w:rsid w:val="001A66A9"/>
    <w:rsid w:val="00663C8B"/>
    <w:rsid w:val="00A21524"/>
    <w:rsid w:val="00BA0B2A"/>
    <w:rsid w:val="00BF7EDD"/>
    <w:rsid w:val="00C03B04"/>
    <w:rsid w:val="00D10B6D"/>
    <w:rsid w:val="00F078A9"/>
    <w:rsid w:val="00FF7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0E3B"/>
  <w15:chartTrackingRefBased/>
  <w15:docId w15:val="{781403EB-B02A-4E97-BD75-E00E97C7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EDD"/>
    <w:pPr>
      <w:widowControl w:val="0"/>
      <w:autoSpaceDE w:val="0"/>
      <w:autoSpaceDN w:val="0"/>
      <w:spacing w:after="0" w:line="240" w:lineRule="auto"/>
    </w:pPr>
    <w:rPr>
      <w:rFonts w:ascii="Segoe UI" w:eastAsia="Segoe UI" w:hAnsi="Segoe UI" w:cs="Segoe UI"/>
      <w:kern w:val="0"/>
      <w14:ligatures w14:val="none"/>
    </w:rPr>
  </w:style>
  <w:style w:type="paragraph" w:styleId="Heading1">
    <w:name w:val="heading 1"/>
    <w:basedOn w:val="Normal"/>
    <w:next w:val="Normal"/>
    <w:link w:val="Heading1Char"/>
    <w:uiPriority w:val="9"/>
    <w:qFormat/>
    <w:rsid w:val="00BF7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E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E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E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E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EDD"/>
    <w:rPr>
      <w:rFonts w:eastAsiaTheme="majorEastAsia" w:cstheme="majorBidi"/>
      <w:color w:val="272727" w:themeColor="text1" w:themeTint="D8"/>
    </w:rPr>
  </w:style>
  <w:style w:type="paragraph" w:styleId="Title">
    <w:name w:val="Title"/>
    <w:basedOn w:val="Normal"/>
    <w:next w:val="Normal"/>
    <w:link w:val="TitleChar"/>
    <w:uiPriority w:val="10"/>
    <w:qFormat/>
    <w:rsid w:val="00BF7E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EDD"/>
    <w:pPr>
      <w:spacing w:before="160"/>
      <w:jc w:val="center"/>
    </w:pPr>
    <w:rPr>
      <w:i/>
      <w:iCs/>
      <w:color w:val="404040" w:themeColor="text1" w:themeTint="BF"/>
    </w:rPr>
  </w:style>
  <w:style w:type="character" w:customStyle="1" w:styleId="QuoteChar">
    <w:name w:val="Quote Char"/>
    <w:basedOn w:val="DefaultParagraphFont"/>
    <w:link w:val="Quote"/>
    <w:uiPriority w:val="29"/>
    <w:rsid w:val="00BF7EDD"/>
    <w:rPr>
      <w:i/>
      <w:iCs/>
      <w:color w:val="404040" w:themeColor="text1" w:themeTint="BF"/>
    </w:rPr>
  </w:style>
  <w:style w:type="paragraph" w:styleId="ListParagraph">
    <w:name w:val="List Paragraph"/>
    <w:basedOn w:val="Normal"/>
    <w:uiPriority w:val="1"/>
    <w:qFormat/>
    <w:rsid w:val="00BF7EDD"/>
    <w:pPr>
      <w:ind w:left="720"/>
      <w:contextualSpacing/>
    </w:pPr>
  </w:style>
  <w:style w:type="character" w:styleId="IntenseEmphasis">
    <w:name w:val="Intense Emphasis"/>
    <w:basedOn w:val="DefaultParagraphFont"/>
    <w:uiPriority w:val="21"/>
    <w:qFormat/>
    <w:rsid w:val="00BF7EDD"/>
    <w:rPr>
      <w:i/>
      <w:iCs/>
      <w:color w:val="0F4761" w:themeColor="accent1" w:themeShade="BF"/>
    </w:rPr>
  </w:style>
  <w:style w:type="paragraph" w:styleId="IntenseQuote">
    <w:name w:val="Intense Quote"/>
    <w:basedOn w:val="Normal"/>
    <w:next w:val="Normal"/>
    <w:link w:val="IntenseQuoteChar"/>
    <w:uiPriority w:val="30"/>
    <w:qFormat/>
    <w:rsid w:val="00BF7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EDD"/>
    <w:rPr>
      <w:i/>
      <w:iCs/>
      <w:color w:val="0F4761" w:themeColor="accent1" w:themeShade="BF"/>
    </w:rPr>
  </w:style>
  <w:style w:type="character" w:styleId="IntenseReference">
    <w:name w:val="Intense Reference"/>
    <w:basedOn w:val="DefaultParagraphFont"/>
    <w:uiPriority w:val="32"/>
    <w:qFormat/>
    <w:rsid w:val="00BF7EDD"/>
    <w:rPr>
      <w:b/>
      <w:bCs/>
      <w:smallCaps/>
      <w:color w:val="0F4761" w:themeColor="accent1" w:themeShade="BF"/>
      <w:spacing w:val="5"/>
    </w:rPr>
  </w:style>
  <w:style w:type="paragraph" w:styleId="BodyText">
    <w:name w:val="Body Text"/>
    <w:basedOn w:val="Normal"/>
    <w:link w:val="BodyTextChar"/>
    <w:uiPriority w:val="1"/>
    <w:qFormat/>
    <w:rsid w:val="00BF7EDD"/>
    <w:rPr>
      <w:sz w:val="20"/>
      <w:szCs w:val="20"/>
    </w:rPr>
  </w:style>
  <w:style w:type="character" w:customStyle="1" w:styleId="BodyTextChar">
    <w:name w:val="Body Text Char"/>
    <w:basedOn w:val="DefaultParagraphFont"/>
    <w:link w:val="BodyText"/>
    <w:uiPriority w:val="1"/>
    <w:rsid w:val="00BF7EDD"/>
    <w:rPr>
      <w:rFonts w:ascii="Segoe UI" w:eastAsia="Segoe UI" w:hAnsi="Segoe UI" w:cs="Segoe UI"/>
      <w:kern w:val="0"/>
      <w:sz w:val="20"/>
      <w:szCs w:val="20"/>
      <w14:ligatures w14:val="none"/>
    </w:rPr>
  </w:style>
  <w:style w:type="paragraph" w:styleId="Header">
    <w:name w:val="header"/>
    <w:basedOn w:val="Normal"/>
    <w:link w:val="HeaderChar"/>
    <w:uiPriority w:val="99"/>
    <w:unhideWhenUsed/>
    <w:rsid w:val="00BF7EDD"/>
    <w:pPr>
      <w:tabs>
        <w:tab w:val="center" w:pos="4513"/>
        <w:tab w:val="right" w:pos="9026"/>
      </w:tabs>
    </w:pPr>
  </w:style>
  <w:style w:type="character" w:customStyle="1" w:styleId="HeaderChar">
    <w:name w:val="Header Char"/>
    <w:basedOn w:val="DefaultParagraphFont"/>
    <w:link w:val="Header"/>
    <w:uiPriority w:val="99"/>
    <w:rsid w:val="00BF7EDD"/>
    <w:rPr>
      <w:rFonts w:ascii="Segoe UI" w:eastAsia="Segoe UI" w:hAnsi="Segoe UI" w:cs="Segoe UI"/>
      <w:kern w:val="0"/>
      <w14:ligatures w14:val="none"/>
    </w:rPr>
  </w:style>
  <w:style w:type="paragraph" w:styleId="Footer">
    <w:name w:val="footer"/>
    <w:basedOn w:val="Normal"/>
    <w:link w:val="FooterChar"/>
    <w:uiPriority w:val="99"/>
    <w:unhideWhenUsed/>
    <w:rsid w:val="00BF7EDD"/>
    <w:pPr>
      <w:tabs>
        <w:tab w:val="center" w:pos="4513"/>
        <w:tab w:val="right" w:pos="9026"/>
      </w:tabs>
    </w:pPr>
  </w:style>
  <w:style w:type="character" w:customStyle="1" w:styleId="FooterChar">
    <w:name w:val="Footer Char"/>
    <w:basedOn w:val="DefaultParagraphFont"/>
    <w:link w:val="Footer"/>
    <w:uiPriority w:val="99"/>
    <w:rsid w:val="00BF7EDD"/>
    <w:rPr>
      <w:rFonts w:ascii="Segoe UI" w:eastAsia="Segoe UI" w:hAnsi="Segoe UI" w:cs="Segoe UI"/>
      <w:kern w:val="0"/>
      <w14:ligatures w14:val="none"/>
    </w:rPr>
  </w:style>
  <w:style w:type="character" w:styleId="Hyperlink">
    <w:name w:val="Hyperlink"/>
    <w:basedOn w:val="DefaultParagraphFont"/>
    <w:uiPriority w:val="99"/>
    <w:unhideWhenUsed/>
    <w:rsid w:val="00BF7EDD"/>
    <w:rPr>
      <w:color w:val="467886" w:themeColor="hyperlink"/>
      <w:u w:val="single"/>
    </w:rPr>
  </w:style>
  <w:style w:type="table" w:styleId="TableGrid">
    <w:name w:val="Table Grid"/>
    <w:basedOn w:val="TableNormal"/>
    <w:uiPriority w:val="39"/>
    <w:rsid w:val="00BF7ED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uidance/safeguarding-duties-for-charity-truste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uidance/how-to-report-a-serious-incident-in-your-char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ttps:/www.sightresearchuk.org/privacy/www.sightresearchuk.org/privac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undraisingregulator.org.uk/code/working-with-others/fundraising-involving-children" TargetMode="External"/><Relationship Id="rId4" Type="http://schemas.openxmlformats.org/officeDocument/2006/relationships/styles" Target="styles.xml"/><Relationship Id="rId9" Type="http://schemas.openxmlformats.org/officeDocument/2006/relationships/hyperlink" Target="https://www.fundraisingregulator.org.uk/code/index" TargetMode="External"/><Relationship Id="rId14" Type="http://schemas.openxmlformats.org/officeDocument/2006/relationships/hyperlink" Target="https://assets.publishing.service.gov.uk/government/uploads/system/uploads/attachment_data/file/756636/10_safeguarding_actions_for_charity_trustees_infographi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8" ma:contentTypeDescription="Create a new document." ma:contentTypeScope="" ma:versionID="511bfa4d764a7a67efe18a0d31a96d2a">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0480bc371ade8d133ef57323a81823f0"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84F0F-1B83-4C81-B657-CE27DE856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b79e-318d-49db-86f6-afe9983d38d7"/>
    <ds:schemaRef ds:uri="54bee6c8-67b7-4839-8545-6e9426031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0D7C3-25F9-4BF6-80D8-6FCD831F7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Parkin</dc:creator>
  <cp:keywords/>
  <dc:description/>
  <cp:lastModifiedBy>Paulina Warsinska</cp:lastModifiedBy>
  <cp:revision>3</cp:revision>
  <dcterms:created xsi:type="dcterms:W3CDTF">2024-01-24T15:12:00Z</dcterms:created>
  <dcterms:modified xsi:type="dcterms:W3CDTF">2024-06-05T08:46:00Z</dcterms:modified>
</cp:coreProperties>
</file>