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7743" w14:textId="77777777" w:rsidR="00F715E7" w:rsidRPr="00AD1DC8" w:rsidRDefault="00F715E7" w:rsidP="00F715E7">
      <w:pPr>
        <w:pStyle w:val="Default"/>
        <w:jc w:val="center"/>
        <w:rPr>
          <w:rFonts w:ascii="TT Norms Bold" w:hAnsi="TT Norms Bold"/>
          <w:b/>
          <w:bCs/>
        </w:rPr>
      </w:pPr>
      <w:r w:rsidRPr="00185053">
        <w:rPr>
          <w:rFonts w:ascii="TT Norms Bold" w:hAnsi="TT Norms Bold"/>
          <w:b/>
          <w:bCs/>
        </w:rPr>
        <w:t>POLICY AND PROCEDURES</w:t>
      </w:r>
      <w:r w:rsidRPr="00AD1DC8">
        <w:rPr>
          <w:rFonts w:ascii="TT Norms Bold" w:hAnsi="TT Norms Bold"/>
          <w:b/>
          <w:bCs/>
        </w:rPr>
        <w:t xml:space="preserve"> FOR RESOLVING COMPLAINTS</w:t>
      </w:r>
    </w:p>
    <w:p w14:paraId="1F442434" w14:textId="77777777" w:rsidR="00F715E7" w:rsidRPr="00AD1DC8" w:rsidRDefault="00F715E7" w:rsidP="00F715E7">
      <w:pPr>
        <w:pStyle w:val="Default"/>
        <w:rPr>
          <w:rFonts w:ascii="TT Norms Regular" w:hAnsi="TT Norms Regular"/>
        </w:rPr>
      </w:pPr>
    </w:p>
    <w:p w14:paraId="142D90B9" w14:textId="77777777" w:rsidR="00F715E7" w:rsidRPr="00AD1DC8" w:rsidRDefault="00F715E7" w:rsidP="00F715E7">
      <w:pPr>
        <w:pStyle w:val="Default"/>
        <w:jc w:val="both"/>
        <w:rPr>
          <w:rFonts w:ascii="TT Norms Bold" w:hAnsi="TT Norms Bold" w:cstheme="minorHAnsi"/>
        </w:rPr>
      </w:pPr>
      <w:r w:rsidRPr="00AD1DC8">
        <w:rPr>
          <w:rFonts w:ascii="TT Norms Bold" w:hAnsi="TT Norms Bold" w:cstheme="minorHAnsi"/>
          <w:b/>
          <w:bCs/>
        </w:rPr>
        <w:t xml:space="preserve">Background </w:t>
      </w:r>
    </w:p>
    <w:p w14:paraId="3315B4AB"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Sight Research UK views complaints as an opportunity to learn and improve for the future, as well as a chance to put things right for the person or organisation that has made the complaint. </w:t>
      </w:r>
    </w:p>
    <w:p w14:paraId="62C0C515" w14:textId="77777777" w:rsidR="00F715E7" w:rsidRPr="00AD1DC8" w:rsidRDefault="00F715E7" w:rsidP="00F715E7">
      <w:pPr>
        <w:pStyle w:val="Default"/>
        <w:jc w:val="both"/>
        <w:rPr>
          <w:rFonts w:ascii="TT Norms Regular" w:hAnsi="TT Norms Regular" w:cstheme="minorHAnsi"/>
        </w:rPr>
      </w:pPr>
    </w:p>
    <w:p w14:paraId="1855A2FA"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The Charity Commission report </w:t>
      </w:r>
      <w:proofErr w:type="spellStart"/>
      <w:r w:rsidRPr="00AD1DC8">
        <w:rPr>
          <w:rFonts w:ascii="TT Norms Regular" w:hAnsi="TT Norms Regular" w:cstheme="minorHAnsi"/>
        </w:rPr>
        <w:t>‘C</w:t>
      </w:r>
      <w:r w:rsidRPr="00AD1DC8">
        <w:rPr>
          <w:rFonts w:ascii="TT Norms Regular" w:hAnsi="TT Norms Regular" w:cstheme="minorHAnsi"/>
          <w:i/>
          <w:iCs/>
        </w:rPr>
        <w:t>ause</w:t>
      </w:r>
      <w:proofErr w:type="spellEnd"/>
      <w:r w:rsidRPr="00AD1DC8">
        <w:rPr>
          <w:rFonts w:ascii="TT Norms Regular" w:hAnsi="TT Norms Regular" w:cstheme="minorHAnsi"/>
          <w:i/>
          <w:iCs/>
        </w:rPr>
        <w:t xml:space="preserve"> for Complaint</w:t>
      </w:r>
      <w:r w:rsidRPr="00AD1DC8">
        <w:rPr>
          <w:rFonts w:ascii="TT Norms Regular" w:hAnsi="TT Norms Regular" w:cstheme="minorHAnsi"/>
        </w:rPr>
        <w:t xml:space="preserve">’ states: ‘an effective complaints management system is a proven way of maintaining and building relationships with the people on whom the charity depends.’ </w:t>
      </w:r>
    </w:p>
    <w:p w14:paraId="285A1D53" w14:textId="77777777" w:rsidR="00F715E7" w:rsidRPr="00AD1DC8" w:rsidRDefault="00F715E7" w:rsidP="00F715E7">
      <w:pPr>
        <w:pStyle w:val="Default"/>
        <w:jc w:val="both"/>
        <w:rPr>
          <w:rFonts w:ascii="TT Norms Regular" w:hAnsi="TT Norms Regular" w:cstheme="minorHAnsi"/>
        </w:rPr>
      </w:pPr>
    </w:p>
    <w:p w14:paraId="2423BE17" w14:textId="77777777" w:rsidR="00F715E7" w:rsidRPr="00AD1DC8" w:rsidRDefault="00F715E7" w:rsidP="00F715E7">
      <w:pPr>
        <w:pStyle w:val="Default"/>
        <w:jc w:val="both"/>
        <w:rPr>
          <w:rFonts w:ascii="TT Norms Bold" w:hAnsi="TT Norms Bold" w:cstheme="minorHAnsi"/>
        </w:rPr>
      </w:pPr>
      <w:r w:rsidRPr="00AD1DC8">
        <w:rPr>
          <w:rFonts w:ascii="TT Norms Bold" w:hAnsi="TT Norms Bold" w:cstheme="minorHAnsi"/>
          <w:b/>
          <w:bCs/>
        </w:rPr>
        <w:t xml:space="preserve">The Objectives of our Complaints Policy </w:t>
      </w:r>
    </w:p>
    <w:p w14:paraId="0A403008" w14:textId="77777777" w:rsidR="00F715E7" w:rsidRPr="00AD1DC8" w:rsidRDefault="00F715E7" w:rsidP="00F715E7">
      <w:pPr>
        <w:pStyle w:val="Default"/>
        <w:numPr>
          <w:ilvl w:val="0"/>
          <w:numId w:val="1"/>
        </w:numPr>
        <w:jc w:val="both"/>
        <w:rPr>
          <w:rFonts w:ascii="TT Norms Regular" w:hAnsi="TT Norms Regular" w:cstheme="minorHAnsi"/>
        </w:rPr>
      </w:pPr>
      <w:r w:rsidRPr="00AD1DC8">
        <w:rPr>
          <w:rFonts w:ascii="TT Norms Regular" w:hAnsi="TT Norms Regular" w:cstheme="minorHAnsi"/>
        </w:rPr>
        <w:t xml:space="preserve">Provide a fair complaints procedure which is clear and easy to use for anyone wishing to make a complaint </w:t>
      </w:r>
    </w:p>
    <w:p w14:paraId="5B7F54CF" w14:textId="77777777" w:rsidR="00F715E7" w:rsidRPr="00AD1DC8" w:rsidRDefault="00F715E7" w:rsidP="00F715E7">
      <w:pPr>
        <w:pStyle w:val="Default"/>
        <w:numPr>
          <w:ilvl w:val="0"/>
          <w:numId w:val="1"/>
        </w:numPr>
        <w:jc w:val="both"/>
        <w:rPr>
          <w:rFonts w:ascii="TT Norms Regular" w:hAnsi="TT Norms Regular" w:cstheme="minorHAnsi"/>
        </w:rPr>
      </w:pPr>
      <w:r w:rsidRPr="00AD1DC8">
        <w:rPr>
          <w:rFonts w:ascii="TT Norms Regular" w:hAnsi="TT Norms Regular" w:cstheme="minorHAnsi"/>
        </w:rPr>
        <w:t xml:space="preserve">Publicise the existence of our complaints procedure so that people know how to contact us to make a complaint </w:t>
      </w:r>
    </w:p>
    <w:p w14:paraId="3EE561FD" w14:textId="77777777" w:rsidR="00F715E7" w:rsidRPr="00AD1DC8" w:rsidRDefault="00F715E7" w:rsidP="00F715E7">
      <w:pPr>
        <w:pStyle w:val="Default"/>
        <w:numPr>
          <w:ilvl w:val="0"/>
          <w:numId w:val="1"/>
        </w:numPr>
        <w:jc w:val="both"/>
        <w:rPr>
          <w:rFonts w:ascii="TT Norms Regular" w:hAnsi="TT Norms Regular" w:cstheme="minorHAnsi"/>
        </w:rPr>
      </w:pPr>
      <w:r w:rsidRPr="00AD1DC8">
        <w:rPr>
          <w:rFonts w:ascii="TT Norms Regular" w:hAnsi="TT Norms Regular" w:cstheme="minorHAnsi"/>
        </w:rPr>
        <w:t xml:space="preserve">Ensure everyone at Sight Research UK knows what to do if a complaint is received </w:t>
      </w:r>
    </w:p>
    <w:p w14:paraId="00ED0A1F" w14:textId="77777777" w:rsidR="00F715E7" w:rsidRPr="00AD1DC8" w:rsidRDefault="00F715E7" w:rsidP="00F715E7">
      <w:pPr>
        <w:pStyle w:val="Default"/>
        <w:numPr>
          <w:ilvl w:val="0"/>
          <w:numId w:val="1"/>
        </w:numPr>
        <w:jc w:val="both"/>
        <w:rPr>
          <w:rFonts w:ascii="TT Norms Regular" w:hAnsi="TT Norms Regular" w:cstheme="minorHAnsi"/>
        </w:rPr>
      </w:pPr>
      <w:r w:rsidRPr="00AD1DC8">
        <w:rPr>
          <w:rFonts w:ascii="TT Norms Regular" w:hAnsi="TT Norms Regular" w:cstheme="minorHAnsi"/>
        </w:rPr>
        <w:t xml:space="preserve">Ensure all complaints are investigated fairly and in a timely way </w:t>
      </w:r>
    </w:p>
    <w:p w14:paraId="20A9E742" w14:textId="77777777" w:rsidR="00F715E7" w:rsidRPr="00AD1DC8" w:rsidRDefault="00F715E7" w:rsidP="00F715E7">
      <w:pPr>
        <w:pStyle w:val="Default"/>
        <w:numPr>
          <w:ilvl w:val="0"/>
          <w:numId w:val="1"/>
        </w:numPr>
        <w:jc w:val="both"/>
        <w:rPr>
          <w:rFonts w:ascii="TT Norms Regular" w:hAnsi="TT Norms Regular" w:cstheme="minorHAnsi"/>
        </w:rPr>
      </w:pPr>
      <w:r w:rsidRPr="00AD1DC8">
        <w:rPr>
          <w:rFonts w:ascii="TT Norms Regular" w:hAnsi="TT Norms Regular" w:cstheme="minorHAnsi"/>
        </w:rPr>
        <w:t xml:space="preserve">Ensure that complaints are, wherever possible, resolved and that relationships are repaired </w:t>
      </w:r>
    </w:p>
    <w:p w14:paraId="311997F6" w14:textId="77777777" w:rsidR="00F715E7" w:rsidRPr="00AD1DC8" w:rsidRDefault="00F715E7" w:rsidP="00F715E7">
      <w:pPr>
        <w:pStyle w:val="Default"/>
        <w:numPr>
          <w:ilvl w:val="0"/>
          <w:numId w:val="1"/>
        </w:numPr>
        <w:jc w:val="both"/>
        <w:rPr>
          <w:rFonts w:ascii="TT Norms Regular" w:hAnsi="TT Norms Regular" w:cstheme="minorHAnsi"/>
        </w:rPr>
      </w:pPr>
      <w:r w:rsidRPr="00AD1DC8">
        <w:rPr>
          <w:rFonts w:ascii="TT Norms Regular" w:hAnsi="TT Norms Regular" w:cstheme="minorHAnsi"/>
        </w:rPr>
        <w:t xml:space="preserve">Gather information to help us improve what we do </w:t>
      </w:r>
    </w:p>
    <w:p w14:paraId="3DE77433" w14:textId="77777777" w:rsidR="00F715E7" w:rsidRPr="00AD1DC8" w:rsidRDefault="00F715E7" w:rsidP="00F715E7">
      <w:pPr>
        <w:pStyle w:val="Default"/>
        <w:jc w:val="both"/>
        <w:rPr>
          <w:rFonts w:ascii="TT Norms Regular" w:hAnsi="TT Norms Regular" w:cstheme="minorHAnsi"/>
        </w:rPr>
      </w:pPr>
    </w:p>
    <w:p w14:paraId="736190B8" w14:textId="77777777" w:rsidR="00F715E7" w:rsidRPr="00AD1DC8" w:rsidRDefault="00F715E7" w:rsidP="00F715E7">
      <w:pPr>
        <w:pStyle w:val="Default"/>
        <w:jc w:val="both"/>
        <w:rPr>
          <w:rFonts w:ascii="TT Norms Bold" w:hAnsi="TT Norms Bold" w:cstheme="minorHAnsi"/>
        </w:rPr>
      </w:pPr>
      <w:r w:rsidRPr="00AD1DC8">
        <w:rPr>
          <w:rFonts w:ascii="TT Norms Bold" w:hAnsi="TT Norms Bold" w:cstheme="minorHAnsi"/>
          <w:b/>
          <w:bCs/>
        </w:rPr>
        <w:t xml:space="preserve">Definition of a complaint </w:t>
      </w:r>
    </w:p>
    <w:p w14:paraId="00F9D03E"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A complaint is any expression of dissatisfaction, whether justified or not, about an action taken, or a lack of action taken by Sight Research UK.</w:t>
      </w:r>
    </w:p>
    <w:p w14:paraId="0AB6957F" w14:textId="77777777" w:rsidR="00F715E7" w:rsidRPr="00AD1DC8" w:rsidRDefault="00F715E7" w:rsidP="00F715E7">
      <w:pPr>
        <w:pStyle w:val="Default"/>
        <w:jc w:val="both"/>
        <w:rPr>
          <w:rFonts w:ascii="TT Norms Regular" w:hAnsi="TT Norms Regular" w:cstheme="minorHAnsi"/>
        </w:rPr>
      </w:pPr>
    </w:p>
    <w:p w14:paraId="1991DABE" w14:textId="77777777" w:rsidR="00F715E7" w:rsidRPr="00AD1DC8" w:rsidRDefault="00F715E7" w:rsidP="00F715E7">
      <w:pPr>
        <w:pStyle w:val="Default"/>
        <w:jc w:val="both"/>
        <w:rPr>
          <w:rFonts w:ascii="TT Norms Bold" w:hAnsi="TT Norms Bold" w:cstheme="minorHAnsi"/>
        </w:rPr>
      </w:pPr>
      <w:r w:rsidRPr="00AD1DC8">
        <w:rPr>
          <w:rFonts w:ascii="TT Norms Bold" w:hAnsi="TT Norms Bold" w:cstheme="minorHAnsi"/>
          <w:b/>
          <w:bCs/>
        </w:rPr>
        <w:t xml:space="preserve">Where complaints come from </w:t>
      </w:r>
    </w:p>
    <w:p w14:paraId="0B817372"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Complaints may come from any person or organisation who has a legitimate interest in Sight Research UK. This may include supporters, researchers or research institutions, suppliers, or members of the public. </w:t>
      </w:r>
    </w:p>
    <w:p w14:paraId="00369208" w14:textId="77777777" w:rsidR="00F715E7" w:rsidRPr="00AD1DC8" w:rsidRDefault="00F715E7" w:rsidP="00F715E7">
      <w:pPr>
        <w:pStyle w:val="Default"/>
        <w:jc w:val="both"/>
        <w:rPr>
          <w:rFonts w:ascii="TT Norms Regular" w:hAnsi="TT Norms Regular" w:cstheme="minorHAnsi"/>
        </w:rPr>
      </w:pPr>
    </w:p>
    <w:p w14:paraId="488CDBD0"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A complaint can be received verbally, by phone, by email or in writing. </w:t>
      </w:r>
    </w:p>
    <w:p w14:paraId="5ED9A4C6" w14:textId="77777777" w:rsidR="00F715E7" w:rsidRPr="00AD1DC8" w:rsidRDefault="00F715E7" w:rsidP="00F715E7">
      <w:pPr>
        <w:pStyle w:val="Default"/>
        <w:jc w:val="both"/>
        <w:rPr>
          <w:rFonts w:ascii="TT Norms Regular" w:hAnsi="TT Norms Regular" w:cstheme="minorHAnsi"/>
        </w:rPr>
      </w:pPr>
    </w:p>
    <w:p w14:paraId="5E93272E"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This policy does not cover complaints from employees, who should use the appropriate Sight Research UK discipline and grievance procedures. </w:t>
      </w:r>
    </w:p>
    <w:p w14:paraId="4E52F517" w14:textId="77777777" w:rsidR="00F715E7" w:rsidRPr="00AD1DC8" w:rsidRDefault="00F715E7" w:rsidP="00F715E7">
      <w:pPr>
        <w:pStyle w:val="Default"/>
        <w:jc w:val="both"/>
        <w:rPr>
          <w:rFonts w:ascii="TT Norms Regular" w:hAnsi="TT Norms Regular" w:cstheme="minorHAnsi"/>
        </w:rPr>
      </w:pPr>
    </w:p>
    <w:p w14:paraId="5F9143FA" w14:textId="77777777" w:rsidR="00F715E7" w:rsidRPr="00A03B54" w:rsidRDefault="00F715E7" w:rsidP="00F715E7">
      <w:pPr>
        <w:pStyle w:val="Default"/>
        <w:jc w:val="both"/>
        <w:rPr>
          <w:rFonts w:ascii="TT Norms Bold" w:hAnsi="TT Norms Bold" w:cstheme="minorHAnsi"/>
          <w:b/>
          <w:bCs/>
        </w:rPr>
      </w:pPr>
      <w:r w:rsidRPr="00A03B54">
        <w:rPr>
          <w:rFonts w:ascii="TT Norms Bold" w:hAnsi="TT Norms Bold" w:cstheme="minorHAnsi"/>
          <w:b/>
          <w:bCs/>
        </w:rPr>
        <w:t>The scope of our complaints process</w:t>
      </w:r>
    </w:p>
    <w:p w14:paraId="62E9B8BE"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Although we are happy to receive your feedback we may choose not to respond to complaints that are:  </w:t>
      </w:r>
    </w:p>
    <w:p w14:paraId="3B613295" w14:textId="77777777" w:rsidR="00F715E7" w:rsidRPr="00AD1DC8" w:rsidRDefault="00F715E7" w:rsidP="00F715E7">
      <w:pPr>
        <w:pStyle w:val="Default"/>
        <w:numPr>
          <w:ilvl w:val="0"/>
          <w:numId w:val="3"/>
        </w:numPr>
        <w:jc w:val="both"/>
        <w:rPr>
          <w:rFonts w:ascii="TT Norms Regular" w:hAnsi="TT Norms Regular" w:cstheme="minorHAnsi"/>
        </w:rPr>
      </w:pPr>
      <w:r w:rsidRPr="00AD1DC8">
        <w:rPr>
          <w:rFonts w:ascii="TT Norms Regular" w:hAnsi="TT Norms Regular" w:cstheme="minorHAnsi"/>
        </w:rPr>
        <w:t>About something to which we have no connection</w:t>
      </w:r>
    </w:p>
    <w:p w14:paraId="1ADE44A4" w14:textId="77777777" w:rsidR="00F715E7" w:rsidRPr="00AD1DC8" w:rsidRDefault="00F715E7" w:rsidP="00F715E7">
      <w:pPr>
        <w:pStyle w:val="Default"/>
        <w:numPr>
          <w:ilvl w:val="0"/>
          <w:numId w:val="3"/>
        </w:numPr>
        <w:jc w:val="both"/>
        <w:rPr>
          <w:rFonts w:ascii="TT Norms Regular" w:hAnsi="TT Norms Regular" w:cstheme="minorHAnsi"/>
        </w:rPr>
      </w:pPr>
      <w:r w:rsidRPr="00AD1DC8">
        <w:rPr>
          <w:rFonts w:ascii="TT Norms Regular" w:hAnsi="TT Norms Regular" w:cstheme="minorHAnsi"/>
        </w:rPr>
        <w:t>Pursued unreasonably. If we have already responded we will provide information on the next stage of the escalation process but may choose not to reply again. </w:t>
      </w:r>
    </w:p>
    <w:p w14:paraId="5BFBF821" w14:textId="77777777" w:rsidR="00F715E7" w:rsidRPr="00AD1DC8" w:rsidRDefault="00F715E7" w:rsidP="00F715E7">
      <w:pPr>
        <w:pStyle w:val="Default"/>
        <w:numPr>
          <w:ilvl w:val="0"/>
          <w:numId w:val="3"/>
        </w:numPr>
        <w:jc w:val="both"/>
        <w:rPr>
          <w:rFonts w:ascii="TT Norms Regular" w:hAnsi="TT Norms Regular" w:cstheme="minorHAnsi"/>
        </w:rPr>
      </w:pPr>
      <w:r w:rsidRPr="00AD1DC8">
        <w:rPr>
          <w:rFonts w:ascii="TT Norms Regular" w:hAnsi="TT Norms Regular" w:cstheme="minorHAnsi"/>
        </w:rPr>
        <w:t>Obviously abusive, prejudiced or offensive in their manner</w:t>
      </w:r>
    </w:p>
    <w:p w14:paraId="6C6AFECD" w14:textId="77777777" w:rsidR="00F715E7" w:rsidRPr="00AD1DC8" w:rsidRDefault="00F715E7" w:rsidP="00F715E7">
      <w:pPr>
        <w:pStyle w:val="Default"/>
        <w:numPr>
          <w:ilvl w:val="0"/>
          <w:numId w:val="3"/>
        </w:numPr>
        <w:jc w:val="both"/>
        <w:rPr>
          <w:rFonts w:ascii="TT Norms Regular" w:hAnsi="TT Norms Regular" w:cstheme="minorHAnsi"/>
        </w:rPr>
      </w:pPr>
      <w:r w:rsidRPr="00AD1DC8">
        <w:rPr>
          <w:rFonts w:ascii="TT Norms Regular" w:hAnsi="TT Norms Regular" w:cstheme="minorHAnsi"/>
        </w:rPr>
        <w:t>Incoherent or illegible</w:t>
      </w:r>
    </w:p>
    <w:p w14:paraId="5FBDDF21" w14:textId="77777777" w:rsidR="00F715E7" w:rsidRPr="00AD1DC8" w:rsidRDefault="00F715E7" w:rsidP="00F715E7">
      <w:pPr>
        <w:pStyle w:val="Default"/>
        <w:numPr>
          <w:ilvl w:val="0"/>
          <w:numId w:val="3"/>
        </w:numPr>
        <w:jc w:val="both"/>
        <w:rPr>
          <w:rFonts w:ascii="TT Norms Regular" w:hAnsi="TT Norms Regular" w:cstheme="minorHAnsi"/>
        </w:rPr>
      </w:pPr>
      <w:r w:rsidRPr="00AD1DC8">
        <w:rPr>
          <w:rFonts w:ascii="TT Norms Regular" w:hAnsi="TT Norms Regular" w:cstheme="minorHAnsi"/>
        </w:rPr>
        <w:lastRenderedPageBreak/>
        <w:t>Clearly sent to us and numerous other organisations as part of a bulk mailing or email</w:t>
      </w:r>
    </w:p>
    <w:p w14:paraId="1225DB1E" w14:textId="77777777" w:rsidR="00F715E7" w:rsidRPr="00AD1DC8" w:rsidRDefault="00F715E7" w:rsidP="00F715E7">
      <w:pPr>
        <w:pStyle w:val="Default"/>
        <w:numPr>
          <w:ilvl w:val="0"/>
          <w:numId w:val="3"/>
        </w:numPr>
        <w:jc w:val="both"/>
        <w:rPr>
          <w:rFonts w:ascii="TT Norms Regular" w:hAnsi="TT Norms Regular" w:cstheme="minorHAnsi"/>
        </w:rPr>
      </w:pPr>
      <w:r w:rsidRPr="00AD1DC8">
        <w:rPr>
          <w:rFonts w:ascii="TT Norms Regular" w:hAnsi="TT Norms Regular" w:cstheme="minorHAnsi"/>
        </w:rPr>
        <w:t>Made anonymously. However, we will investigate the complaint and use the information to improve in any way that we can.</w:t>
      </w:r>
    </w:p>
    <w:p w14:paraId="5153D77A" w14:textId="77777777" w:rsidR="00F715E7" w:rsidRPr="00AD1DC8" w:rsidRDefault="00F715E7" w:rsidP="00F715E7">
      <w:pPr>
        <w:pStyle w:val="Default"/>
        <w:jc w:val="both"/>
        <w:rPr>
          <w:rFonts w:ascii="TT Norms Regular" w:hAnsi="TT Norms Regular" w:cstheme="minorHAnsi"/>
          <w:b/>
          <w:bCs/>
        </w:rPr>
      </w:pPr>
    </w:p>
    <w:p w14:paraId="187E4B66" w14:textId="77777777" w:rsidR="00F715E7" w:rsidRPr="00A03B54" w:rsidRDefault="00F715E7" w:rsidP="00F715E7">
      <w:pPr>
        <w:pStyle w:val="Default"/>
        <w:jc w:val="both"/>
        <w:rPr>
          <w:rFonts w:ascii="TT Norms Bold" w:hAnsi="TT Norms Bold" w:cstheme="minorHAnsi"/>
        </w:rPr>
      </w:pPr>
      <w:r w:rsidRPr="00A03B54">
        <w:rPr>
          <w:rFonts w:ascii="TT Norms Bold" w:hAnsi="TT Norms Bold" w:cstheme="minorHAnsi"/>
          <w:b/>
          <w:bCs/>
        </w:rPr>
        <w:t xml:space="preserve">Confidentiality </w:t>
      </w:r>
    </w:p>
    <w:p w14:paraId="401F46FF"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All complaint information will be handled sensitively, telling only those who need to know and following any relevant data protection requirements. </w:t>
      </w:r>
    </w:p>
    <w:p w14:paraId="0AF36E4B" w14:textId="77777777" w:rsidR="00F715E7" w:rsidRPr="00AD1DC8" w:rsidRDefault="00F715E7" w:rsidP="00F715E7">
      <w:pPr>
        <w:pStyle w:val="Default"/>
        <w:jc w:val="both"/>
        <w:rPr>
          <w:rFonts w:ascii="TT Norms Regular" w:hAnsi="TT Norms Regular" w:cstheme="minorHAnsi"/>
        </w:rPr>
      </w:pPr>
    </w:p>
    <w:p w14:paraId="37DAFBED" w14:textId="77777777" w:rsidR="00F715E7" w:rsidRPr="00A03B54" w:rsidRDefault="00F715E7" w:rsidP="00F715E7">
      <w:pPr>
        <w:pStyle w:val="Default"/>
        <w:jc w:val="both"/>
        <w:rPr>
          <w:rFonts w:ascii="TT Norms Bold" w:hAnsi="TT Norms Bold" w:cstheme="minorHAnsi"/>
        </w:rPr>
      </w:pPr>
      <w:r w:rsidRPr="00A03B54">
        <w:rPr>
          <w:rFonts w:ascii="TT Norms Bold" w:hAnsi="TT Norms Bold" w:cstheme="minorHAnsi"/>
          <w:b/>
          <w:bCs/>
        </w:rPr>
        <w:t xml:space="preserve">Responsibility </w:t>
      </w:r>
    </w:p>
    <w:p w14:paraId="66FF9447"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Overall responsibility for this policy and its implementation lies with the </w:t>
      </w:r>
      <w:r>
        <w:rPr>
          <w:rFonts w:ascii="TT Norms Regular" w:hAnsi="TT Norms Regular" w:cstheme="minorHAnsi"/>
        </w:rPr>
        <w:t>B</w:t>
      </w:r>
      <w:r w:rsidRPr="00AD1DC8">
        <w:rPr>
          <w:rFonts w:ascii="TT Norms Regular" w:hAnsi="TT Norms Regular" w:cstheme="minorHAnsi"/>
        </w:rPr>
        <w:t xml:space="preserve">oard of </w:t>
      </w:r>
      <w:r>
        <w:rPr>
          <w:rFonts w:ascii="TT Norms Regular" w:hAnsi="TT Norms Regular" w:cstheme="minorHAnsi"/>
        </w:rPr>
        <w:t>T</w:t>
      </w:r>
      <w:r w:rsidRPr="00AD1DC8">
        <w:rPr>
          <w:rFonts w:ascii="TT Norms Regular" w:hAnsi="TT Norms Regular" w:cstheme="minorHAnsi"/>
        </w:rPr>
        <w:t>rustees of Sight Research UK.</w:t>
      </w:r>
    </w:p>
    <w:p w14:paraId="75E8582F" w14:textId="77777777" w:rsidR="00F715E7" w:rsidRPr="00AD1DC8" w:rsidRDefault="00F715E7" w:rsidP="00F715E7">
      <w:pPr>
        <w:pStyle w:val="Default"/>
        <w:jc w:val="both"/>
        <w:rPr>
          <w:rFonts w:ascii="TT Norms Regular" w:hAnsi="TT Norms Regular" w:cstheme="minorHAnsi"/>
        </w:rPr>
      </w:pPr>
    </w:p>
    <w:p w14:paraId="6D8BEE98" w14:textId="77777777" w:rsidR="00F715E7" w:rsidRPr="00406EC4" w:rsidRDefault="00F715E7" w:rsidP="00F715E7">
      <w:pPr>
        <w:rPr>
          <w:rFonts w:ascii="TT Norms Bold" w:hAnsi="TT Norms Bold" w:cstheme="minorHAnsi"/>
          <w:b/>
          <w:bCs/>
          <w:sz w:val="24"/>
          <w:szCs w:val="24"/>
        </w:rPr>
      </w:pPr>
      <w:r w:rsidRPr="00406EC4">
        <w:rPr>
          <w:rFonts w:ascii="TT Norms Bold" w:hAnsi="TT Norms Bold" w:cstheme="minorHAnsi"/>
          <w:b/>
          <w:bCs/>
          <w:sz w:val="24"/>
          <w:szCs w:val="24"/>
        </w:rPr>
        <w:t xml:space="preserve">Review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701"/>
      </w:tblGrid>
      <w:tr w:rsidR="00F715E7" w:rsidRPr="00AD1DC8" w14:paraId="440095C9" w14:textId="77777777" w:rsidTr="00EB48BD">
        <w:trPr>
          <w:trHeight w:val="147"/>
        </w:trPr>
        <w:tc>
          <w:tcPr>
            <w:tcW w:w="6907" w:type="dxa"/>
            <w:shd w:val="clear" w:color="auto" w:fill="auto"/>
          </w:tcPr>
          <w:p w14:paraId="2C4D303C" w14:textId="77777777" w:rsidR="00F715E7" w:rsidRPr="00185053" w:rsidRDefault="00F715E7" w:rsidP="00EB48BD">
            <w:pPr>
              <w:pStyle w:val="Default"/>
              <w:rPr>
                <w:rFonts w:ascii="TT Norms Regular" w:hAnsi="TT Norms Regular" w:cstheme="minorHAnsi"/>
              </w:rPr>
            </w:pPr>
            <w:r w:rsidRPr="00185053">
              <w:rPr>
                <w:rFonts w:ascii="TT Norms Regular" w:hAnsi="TT Norms Regular" w:cstheme="minorHAnsi"/>
              </w:rPr>
              <w:t>This policy is reviewed annually and updated whenever necessary</w:t>
            </w:r>
          </w:p>
        </w:tc>
        <w:tc>
          <w:tcPr>
            <w:tcW w:w="1701" w:type="dxa"/>
            <w:shd w:val="clear" w:color="auto" w:fill="auto"/>
          </w:tcPr>
          <w:p w14:paraId="284040BF" w14:textId="77777777" w:rsidR="00F715E7" w:rsidRPr="00185053" w:rsidRDefault="00F715E7" w:rsidP="00EB48BD">
            <w:pPr>
              <w:pStyle w:val="Default"/>
              <w:rPr>
                <w:rFonts w:ascii="TT Norms Regular" w:hAnsi="TT Norms Regular" w:cstheme="minorHAnsi"/>
              </w:rPr>
            </w:pPr>
          </w:p>
        </w:tc>
      </w:tr>
      <w:tr w:rsidR="00F715E7" w:rsidRPr="00AD1DC8" w14:paraId="05B3F9D4" w14:textId="77777777" w:rsidTr="00EB48BD">
        <w:trPr>
          <w:trHeight w:val="147"/>
        </w:trPr>
        <w:tc>
          <w:tcPr>
            <w:tcW w:w="6907" w:type="dxa"/>
            <w:shd w:val="clear" w:color="auto" w:fill="auto"/>
          </w:tcPr>
          <w:p w14:paraId="657F14E9" w14:textId="77777777" w:rsidR="00F715E7" w:rsidRPr="00185053" w:rsidRDefault="00F715E7" w:rsidP="00EB48BD">
            <w:pPr>
              <w:pStyle w:val="Default"/>
              <w:jc w:val="both"/>
              <w:rPr>
                <w:rFonts w:ascii="TT Norms Regular" w:hAnsi="TT Norms Regular" w:cstheme="minorHAnsi"/>
              </w:rPr>
            </w:pPr>
            <w:r w:rsidRPr="00185053">
              <w:rPr>
                <w:rFonts w:ascii="TT Norms Regular" w:hAnsi="TT Norms Regular" w:cstheme="minorHAnsi"/>
              </w:rPr>
              <w:t xml:space="preserve">Version </w:t>
            </w:r>
          </w:p>
        </w:tc>
        <w:tc>
          <w:tcPr>
            <w:tcW w:w="1701" w:type="dxa"/>
            <w:shd w:val="clear" w:color="auto" w:fill="auto"/>
          </w:tcPr>
          <w:p w14:paraId="57522721" w14:textId="1A489DB2" w:rsidR="00F715E7" w:rsidRPr="00185053" w:rsidRDefault="00F715E7" w:rsidP="00EB48BD">
            <w:pPr>
              <w:pStyle w:val="Default"/>
              <w:jc w:val="both"/>
              <w:rPr>
                <w:rFonts w:ascii="TT Norms Regular" w:hAnsi="TT Norms Regular" w:cstheme="minorHAnsi"/>
              </w:rPr>
            </w:pPr>
            <w:r>
              <w:rPr>
                <w:rFonts w:ascii="TT Norms Regular" w:hAnsi="TT Norms Regular" w:cstheme="minorHAnsi"/>
              </w:rPr>
              <w:t>4</w:t>
            </w:r>
            <w:r w:rsidRPr="00185053">
              <w:rPr>
                <w:rFonts w:ascii="TT Norms Regular" w:hAnsi="TT Norms Regular" w:cstheme="minorHAnsi"/>
              </w:rPr>
              <w:t xml:space="preserve">.0 </w:t>
            </w:r>
          </w:p>
        </w:tc>
      </w:tr>
      <w:tr w:rsidR="00F715E7" w:rsidRPr="00AD1DC8" w14:paraId="702F35D9" w14:textId="77777777" w:rsidTr="00EB48BD">
        <w:trPr>
          <w:trHeight w:val="147"/>
        </w:trPr>
        <w:tc>
          <w:tcPr>
            <w:tcW w:w="6907" w:type="dxa"/>
            <w:shd w:val="clear" w:color="auto" w:fill="auto"/>
          </w:tcPr>
          <w:p w14:paraId="6483EF83" w14:textId="77777777" w:rsidR="00F715E7" w:rsidRPr="00185053" w:rsidRDefault="00F715E7" w:rsidP="00EB48BD">
            <w:pPr>
              <w:pStyle w:val="Default"/>
              <w:jc w:val="both"/>
              <w:rPr>
                <w:rFonts w:ascii="TT Norms Regular" w:hAnsi="TT Norms Regular" w:cstheme="minorHAnsi"/>
              </w:rPr>
            </w:pPr>
            <w:r w:rsidRPr="00185053">
              <w:rPr>
                <w:rFonts w:ascii="TT Norms Regular" w:hAnsi="TT Norms Regular" w:cstheme="minorHAnsi"/>
              </w:rPr>
              <w:t xml:space="preserve">Last reviewed </w:t>
            </w:r>
          </w:p>
        </w:tc>
        <w:tc>
          <w:tcPr>
            <w:tcW w:w="1701" w:type="dxa"/>
            <w:shd w:val="clear" w:color="auto" w:fill="auto"/>
          </w:tcPr>
          <w:p w14:paraId="348868F4" w14:textId="365ACFE9" w:rsidR="00F715E7" w:rsidRPr="00185053" w:rsidRDefault="00F715E7" w:rsidP="00EB48BD">
            <w:pPr>
              <w:pStyle w:val="Default"/>
              <w:jc w:val="both"/>
              <w:rPr>
                <w:rFonts w:ascii="TT Norms Regular" w:hAnsi="TT Norms Regular" w:cstheme="minorHAnsi"/>
              </w:rPr>
            </w:pPr>
            <w:r w:rsidRPr="00185053">
              <w:rPr>
                <w:rFonts w:ascii="TT Norms Regular" w:hAnsi="TT Norms Regular" w:cstheme="minorHAnsi"/>
              </w:rPr>
              <w:t>January 202</w:t>
            </w:r>
            <w:r>
              <w:rPr>
                <w:rFonts w:ascii="TT Norms Regular" w:hAnsi="TT Norms Regular" w:cstheme="minorHAnsi"/>
              </w:rPr>
              <w:t>4</w:t>
            </w:r>
          </w:p>
        </w:tc>
      </w:tr>
      <w:tr w:rsidR="00F715E7" w:rsidRPr="00AD1DC8" w14:paraId="5A5748FF" w14:textId="77777777" w:rsidTr="00EB48BD">
        <w:trPr>
          <w:trHeight w:val="147"/>
        </w:trPr>
        <w:tc>
          <w:tcPr>
            <w:tcW w:w="6907" w:type="dxa"/>
            <w:shd w:val="clear" w:color="auto" w:fill="auto"/>
          </w:tcPr>
          <w:p w14:paraId="5E31C489" w14:textId="77777777" w:rsidR="00F715E7" w:rsidRPr="00185053" w:rsidRDefault="00F715E7" w:rsidP="00EB48BD">
            <w:pPr>
              <w:pStyle w:val="Default"/>
              <w:jc w:val="both"/>
              <w:rPr>
                <w:rFonts w:ascii="TT Norms Regular" w:hAnsi="TT Norms Regular" w:cstheme="minorHAnsi"/>
              </w:rPr>
            </w:pPr>
            <w:r w:rsidRPr="00185053">
              <w:rPr>
                <w:rFonts w:ascii="TT Norms Regular" w:hAnsi="TT Norms Regular" w:cstheme="minorHAnsi"/>
              </w:rPr>
              <w:t xml:space="preserve">Date for next review </w:t>
            </w:r>
          </w:p>
        </w:tc>
        <w:tc>
          <w:tcPr>
            <w:tcW w:w="1701" w:type="dxa"/>
            <w:shd w:val="clear" w:color="auto" w:fill="auto"/>
          </w:tcPr>
          <w:p w14:paraId="364D9B9B" w14:textId="393E7DEA" w:rsidR="00F715E7" w:rsidRPr="00185053" w:rsidRDefault="00F715E7" w:rsidP="00EB48BD">
            <w:pPr>
              <w:pStyle w:val="Default"/>
              <w:jc w:val="both"/>
              <w:rPr>
                <w:rFonts w:ascii="TT Norms Regular" w:hAnsi="TT Norms Regular" w:cstheme="minorHAnsi"/>
              </w:rPr>
            </w:pPr>
            <w:r w:rsidRPr="00185053">
              <w:rPr>
                <w:rFonts w:ascii="TT Norms Regular" w:hAnsi="TT Norms Regular" w:cstheme="minorHAnsi"/>
              </w:rPr>
              <w:t>January 202</w:t>
            </w:r>
            <w:r>
              <w:rPr>
                <w:rFonts w:ascii="TT Norms Regular" w:hAnsi="TT Norms Regular" w:cstheme="minorHAnsi"/>
              </w:rPr>
              <w:t>5</w:t>
            </w:r>
          </w:p>
        </w:tc>
      </w:tr>
    </w:tbl>
    <w:p w14:paraId="6198479C" w14:textId="77777777" w:rsidR="00F715E7" w:rsidRPr="00AD1DC8" w:rsidRDefault="00F715E7" w:rsidP="00F715E7">
      <w:pPr>
        <w:pStyle w:val="Default"/>
        <w:jc w:val="both"/>
        <w:rPr>
          <w:rFonts w:ascii="TT Norms Regular" w:hAnsi="TT Norms Regular" w:cstheme="minorHAnsi"/>
        </w:rPr>
      </w:pPr>
    </w:p>
    <w:p w14:paraId="2A0017DF" w14:textId="77777777" w:rsidR="00F715E7" w:rsidRPr="00AD1DC8" w:rsidRDefault="00F715E7" w:rsidP="00F715E7">
      <w:pPr>
        <w:pStyle w:val="Default"/>
        <w:jc w:val="center"/>
        <w:rPr>
          <w:rFonts w:ascii="TT Norms Regular" w:hAnsi="TT Norms Regular" w:cstheme="minorHAnsi"/>
          <w:b/>
          <w:bCs/>
        </w:rPr>
      </w:pPr>
    </w:p>
    <w:p w14:paraId="60A08493" w14:textId="77777777" w:rsidR="00F715E7" w:rsidRPr="00AD1DC8" w:rsidRDefault="00F715E7" w:rsidP="00F715E7">
      <w:pPr>
        <w:pStyle w:val="Default"/>
        <w:jc w:val="center"/>
        <w:rPr>
          <w:rFonts w:ascii="TT Norms Regular" w:hAnsi="TT Norms Regular" w:cstheme="minorHAnsi"/>
          <w:b/>
          <w:bCs/>
        </w:rPr>
      </w:pPr>
    </w:p>
    <w:p w14:paraId="090AEEF2" w14:textId="77777777" w:rsidR="00F715E7" w:rsidRPr="00F82E7E" w:rsidRDefault="00F715E7" w:rsidP="00F715E7">
      <w:pPr>
        <w:pStyle w:val="Default"/>
        <w:jc w:val="center"/>
        <w:rPr>
          <w:rFonts w:ascii="TT Norms Bold" w:hAnsi="TT Norms Bold" w:cstheme="minorHAnsi"/>
        </w:rPr>
      </w:pPr>
      <w:r w:rsidRPr="00F82E7E">
        <w:rPr>
          <w:rFonts w:ascii="TT Norms Bold" w:hAnsi="TT Norms Bold" w:cstheme="minorHAnsi"/>
          <w:b/>
          <w:bCs/>
        </w:rPr>
        <w:t>Procedure for Resolving Complaints</w:t>
      </w:r>
    </w:p>
    <w:p w14:paraId="037D70D7" w14:textId="77777777" w:rsidR="00F715E7" w:rsidRPr="00AD1DC8" w:rsidRDefault="00F715E7" w:rsidP="00F715E7">
      <w:pPr>
        <w:pStyle w:val="Default"/>
        <w:jc w:val="both"/>
        <w:rPr>
          <w:rFonts w:ascii="TT Norms Regular" w:hAnsi="TT Norms Regular" w:cstheme="minorHAnsi"/>
          <w:b/>
          <w:bCs/>
        </w:rPr>
      </w:pPr>
    </w:p>
    <w:p w14:paraId="7E5EA10C" w14:textId="77777777" w:rsidR="00F715E7" w:rsidRPr="00F82E7E" w:rsidRDefault="00F715E7" w:rsidP="00F715E7">
      <w:pPr>
        <w:pStyle w:val="Default"/>
        <w:jc w:val="both"/>
        <w:rPr>
          <w:rFonts w:ascii="TT Norms Bold" w:hAnsi="TT Norms Bold" w:cstheme="minorHAnsi"/>
        </w:rPr>
      </w:pPr>
      <w:r w:rsidRPr="00F82E7E">
        <w:rPr>
          <w:rFonts w:ascii="TT Norms Bold" w:hAnsi="TT Norms Bold" w:cstheme="minorHAnsi"/>
          <w:b/>
          <w:bCs/>
        </w:rPr>
        <w:t xml:space="preserve">Publicised Contact Details for Complaints: </w:t>
      </w:r>
    </w:p>
    <w:p w14:paraId="0F554B5D"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Written complaints may be sent to Sight Research UK at: </w:t>
      </w:r>
    </w:p>
    <w:p w14:paraId="5638E7F4"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Redwood House</w:t>
      </w:r>
    </w:p>
    <w:p w14:paraId="60276C2E" w14:textId="77777777" w:rsidR="00F715E7" w:rsidRPr="00AD1DC8" w:rsidRDefault="00F715E7" w:rsidP="00F715E7">
      <w:pPr>
        <w:pStyle w:val="Default"/>
        <w:jc w:val="both"/>
        <w:rPr>
          <w:rFonts w:ascii="TT Norms Regular" w:hAnsi="TT Norms Regular" w:cstheme="minorHAnsi"/>
        </w:rPr>
      </w:pPr>
      <w:proofErr w:type="spellStart"/>
      <w:r w:rsidRPr="00AD1DC8">
        <w:rPr>
          <w:rFonts w:ascii="TT Norms Regular" w:hAnsi="TT Norms Regular" w:cstheme="minorHAnsi"/>
        </w:rPr>
        <w:t>Brotherswood</w:t>
      </w:r>
      <w:proofErr w:type="spellEnd"/>
      <w:r w:rsidRPr="00AD1DC8">
        <w:rPr>
          <w:rFonts w:ascii="TT Norms Regular" w:hAnsi="TT Norms Regular" w:cstheme="minorHAnsi"/>
        </w:rPr>
        <w:t xml:space="preserve"> Court</w:t>
      </w:r>
    </w:p>
    <w:p w14:paraId="636E1A2B"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Almondsbury Business Park</w:t>
      </w:r>
    </w:p>
    <w:p w14:paraId="11EECE52"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Bristol</w:t>
      </w:r>
    </w:p>
    <w:p w14:paraId="116DEC72"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BS32 4QW</w:t>
      </w:r>
    </w:p>
    <w:p w14:paraId="41147DEC" w14:textId="77777777" w:rsidR="00F715E7" w:rsidRPr="00AD1DC8" w:rsidRDefault="00F715E7" w:rsidP="00F715E7">
      <w:pPr>
        <w:pStyle w:val="Default"/>
        <w:jc w:val="both"/>
        <w:rPr>
          <w:rFonts w:ascii="TT Norms Regular" w:hAnsi="TT Norms Regular" w:cstheme="minorHAnsi"/>
        </w:rPr>
      </w:pPr>
    </w:p>
    <w:p w14:paraId="4A2F9C87"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or by email to: </w:t>
      </w:r>
      <w:hyperlink r:id="rId9" w:history="1">
        <w:r w:rsidRPr="00AD1DC8">
          <w:rPr>
            <w:rStyle w:val="Hyperlink"/>
            <w:rFonts w:ascii="TT Norms Regular" w:hAnsi="TT Norms Regular" w:cstheme="minorHAnsi"/>
          </w:rPr>
          <w:t>hello@sightresearchuk.org</w:t>
        </w:r>
      </w:hyperlink>
      <w:r w:rsidRPr="00AD1DC8">
        <w:rPr>
          <w:rFonts w:ascii="TT Norms Regular" w:hAnsi="TT Norms Regular" w:cstheme="minorHAnsi"/>
        </w:rPr>
        <w:tab/>
      </w:r>
    </w:p>
    <w:p w14:paraId="1F94C00F" w14:textId="77777777" w:rsidR="00F715E7" w:rsidRPr="00AD1DC8" w:rsidRDefault="00F715E7" w:rsidP="00F715E7">
      <w:pPr>
        <w:pStyle w:val="Default"/>
        <w:jc w:val="both"/>
        <w:rPr>
          <w:rFonts w:ascii="TT Norms Regular" w:hAnsi="TT Norms Regular" w:cstheme="minorHAnsi"/>
        </w:rPr>
      </w:pPr>
    </w:p>
    <w:p w14:paraId="2898D133"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Verbal complaints may be made by phone to 0117 325 7757 or in person to any of Sight Research UK’s staff, volunteers, or trustees at the above address or at any of our events or activities. </w:t>
      </w:r>
    </w:p>
    <w:p w14:paraId="099E4B87" w14:textId="77777777" w:rsidR="00F715E7" w:rsidRPr="00AD1DC8" w:rsidRDefault="00F715E7" w:rsidP="00F715E7">
      <w:pPr>
        <w:pStyle w:val="Default"/>
        <w:jc w:val="both"/>
        <w:rPr>
          <w:rFonts w:ascii="TT Norms Regular" w:hAnsi="TT Norms Regular" w:cstheme="minorHAnsi"/>
        </w:rPr>
      </w:pPr>
    </w:p>
    <w:p w14:paraId="18C41DC9" w14:textId="77777777" w:rsidR="00F715E7" w:rsidRPr="00F82E7E" w:rsidRDefault="00F715E7" w:rsidP="00F715E7">
      <w:pPr>
        <w:pStyle w:val="Default"/>
        <w:jc w:val="both"/>
        <w:rPr>
          <w:rFonts w:ascii="TT Norms Bold" w:hAnsi="TT Norms Bold" w:cstheme="minorHAnsi"/>
        </w:rPr>
      </w:pPr>
      <w:r w:rsidRPr="00F82E7E">
        <w:rPr>
          <w:rFonts w:ascii="TT Norms Bold" w:hAnsi="TT Norms Bold" w:cstheme="minorHAnsi"/>
          <w:b/>
          <w:bCs/>
        </w:rPr>
        <w:t xml:space="preserve">Receiving Complaints </w:t>
      </w:r>
    </w:p>
    <w:p w14:paraId="36B77426"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Complaints may arrive through channels publicised for that purpose or through any other contact details or opportunities the complainant may have. </w:t>
      </w:r>
    </w:p>
    <w:p w14:paraId="36EF9E43"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Complaints received by telephone or in person need to be recorded in writing. The person who receives a phone or in person complaint should: </w:t>
      </w:r>
    </w:p>
    <w:p w14:paraId="21973C9E" w14:textId="77777777" w:rsidR="00F715E7" w:rsidRPr="00AD1DC8" w:rsidRDefault="00F715E7" w:rsidP="00F715E7">
      <w:pPr>
        <w:pStyle w:val="Default"/>
        <w:jc w:val="both"/>
        <w:rPr>
          <w:rFonts w:ascii="TT Norms Regular" w:hAnsi="TT Norms Regular" w:cstheme="minorHAnsi"/>
        </w:rPr>
      </w:pPr>
    </w:p>
    <w:p w14:paraId="41FD4FCA" w14:textId="77777777" w:rsidR="00F715E7" w:rsidRPr="00AD1DC8" w:rsidRDefault="00F715E7" w:rsidP="00F715E7">
      <w:pPr>
        <w:pStyle w:val="Default"/>
        <w:numPr>
          <w:ilvl w:val="0"/>
          <w:numId w:val="1"/>
        </w:numPr>
        <w:jc w:val="both"/>
        <w:rPr>
          <w:rFonts w:ascii="TT Norms Regular" w:hAnsi="TT Norms Regular" w:cstheme="minorHAnsi"/>
        </w:rPr>
      </w:pPr>
      <w:r w:rsidRPr="00AD1DC8">
        <w:rPr>
          <w:rFonts w:ascii="TT Norms Regular" w:hAnsi="TT Norms Regular" w:cstheme="minorHAnsi"/>
        </w:rPr>
        <w:t xml:space="preserve">Write down the facts of the complaint </w:t>
      </w:r>
    </w:p>
    <w:p w14:paraId="2DEAE2C8" w14:textId="77777777" w:rsidR="00F715E7" w:rsidRPr="00AD1DC8" w:rsidRDefault="00F715E7" w:rsidP="00F715E7">
      <w:pPr>
        <w:pStyle w:val="Default"/>
        <w:numPr>
          <w:ilvl w:val="0"/>
          <w:numId w:val="1"/>
        </w:numPr>
        <w:jc w:val="both"/>
        <w:rPr>
          <w:rFonts w:ascii="TT Norms Regular" w:hAnsi="TT Norms Regular" w:cstheme="minorHAnsi"/>
        </w:rPr>
      </w:pPr>
      <w:r w:rsidRPr="00AD1DC8">
        <w:rPr>
          <w:rFonts w:ascii="TT Norms Regular" w:hAnsi="TT Norms Regular" w:cstheme="minorHAnsi"/>
        </w:rPr>
        <w:lastRenderedPageBreak/>
        <w:t>Take the complainant's name, address, and telephone number</w:t>
      </w:r>
    </w:p>
    <w:p w14:paraId="270AE9CD" w14:textId="77777777" w:rsidR="00F715E7" w:rsidRPr="00AD1DC8" w:rsidRDefault="00F715E7" w:rsidP="00F715E7">
      <w:pPr>
        <w:pStyle w:val="Default"/>
        <w:numPr>
          <w:ilvl w:val="0"/>
          <w:numId w:val="2"/>
        </w:numPr>
        <w:jc w:val="both"/>
        <w:rPr>
          <w:rFonts w:ascii="TT Norms Regular" w:hAnsi="TT Norms Regular" w:cstheme="minorHAnsi"/>
        </w:rPr>
      </w:pPr>
      <w:r w:rsidRPr="00AD1DC8">
        <w:rPr>
          <w:rFonts w:ascii="TT Norms Regular" w:hAnsi="TT Norms Regular" w:cstheme="minorHAnsi"/>
        </w:rPr>
        <w:t xml:space="preserve">Note down the relationship of the complainant to Sight Research UK (for example: supporter or researcher) </w:t>
      </w:r>
    </w:p>
    <w:p w14:paraId="68B81A76" w14:textId="77777777" w:rsidR="00F715E7" w:rsidRPr="00AD1DC8" w:rsidRDefault="00F715E7" w:rsidP="00F715E7">
      <w:pPr>
        <w:pStyle w:val="Default"/>
        <w:numPr>
          <w:ilvl w:val="0"/>
          <w:numId w:val="2"/>
        </w:numPr>
        <w:jc w:val="both"/>
        <w:rPr>
          <w:rFonts w:ascii="TT Norms Regular" w:hAnsi="TT Norms Regular" w:cstheme="minorHAnsi"/>
        </w:rPr>
      </w:pPr>
      <w:r w:rsidRPr="00AD1DC8">
        <w:rPr>
          <w:rFonts w:ascii="TT Norms Regular" w:hAnsi="TT Norms Regular" w:cstheme="minorHAnsi"/>
        </w:rPr>
        <w:t xml:space="preserve">Tell the complainant that we have a complaints procedure </w:t>
      </w:r>
    </w:p>
    <w:p w14:paraId="79DC1B86" w14:textId="77777777" w:rsidR="00F715E7" w:rsidRPr="00AD1DC8" w:rsidRDefault="00F715E7" w:rsidP="00F715E7">
      <w:pPr>
        <w:pStyle w:val="Default"/>
        <w:numPr>
          <w:ilvl w:val="0"/>
          <w:numId w:val="2"/>
        </w:numPr>
        <w:jc w:val="both"/>
        <w:rPr>
          <w:rFonts w:ascii="TT Norms Regular" w:hAnsi="TT Norms Regular" w:cstheme="minorHAnsi"/>
        </w:rPr>
      </w:pPr>
      <w:r w:rsidRPr="00AD1DC8">
        <w:rPr>
          <w:rFonts w:ascii="TT Norms Regular" w:hAnsi="TT Norms Regular" w:cstheme="minorHAnsi"/>
        </w:rPr>
        <w:t xml:space="preserve">Tell the complainant what will happen next and how long it will take </w:t>
      </w:r>
    </w:p>
    <w:p w14:paraId="0C18CAC9" w14:textId="77777777" w:rsidR="00F715E7" w:rsidRPr="00AD1DC8" w:rsidRDefault="00F715E7" w:rsidP="00F715E7">
      <w:pPr>
        <w:pStyle w:val="Default"/>
        <w:numPr>
          <w:ilvl w:val="0"/>
          <w:numId w:val="2"/>
        </w:numPr>
        <w:jc w:val="both"/>
        <w:rPr>
          <w:rFonts w:ascii="TT Norms Regular" w:hAnsi="TT Norms Regular" w:cstheme="minorHAnsi"/>
        </w:rPr>
      </w:pPr>
      <w:r w:rsidRPr="00AD1DC8">
        <w:rPr>
          <w:rFonts w:ascii="TT Norms Regular" w:hAnsi="TT Norms Regular" w:cstheme="minorHAnsi"/>
        </w:rPr>
        <w:t xml:space="preserve">Where appropriate, ask the complainant to send a written account by post or by email so that the complaint is recorded in the complainant’s own words. </w:t>
      </w:r>
    </w:p>
    <w:p w14:paraId="2E283219" w14:textId="77777777" w:rsidR="00F715E7" w:rsidRPr="00AD1DC8" w:rsidRDefault="00F715E7" w:rsidP="00F715E7">
      <w:pPr>
        <w:pStyle w:val="Default"/>
        <w:jc w:val="both"/>
        <w:rPr>
          <w:rFonts w:ascii="TT Norms Regular" w:hAnsi="TT Norms Regular" w:cstheme="minorHAnsi"/>
        </w:rPr>
      </w:pPr>
    </w:p>
    <w:p w14:paraId="5716C1F2" w14:textId="77777777" w:rsidR="00F715E7" w:rsidRPr="00AD1DC8" w:rsidRDefault="00F715E7" w:rsidP="00F715E7">
      <w:pPr>
        <w:pStyle w:val="Default"/>
        <w:jc w:val="both"/>
        <w:rPr>
          <w:rFonts w:ascii="TT Norms Regular" w:hAnsi="TT Norms Regular" w:cstheme="minorHAnsi"/>
          <w:b/>
          <w:bCs/>
        </w:rPr>
      </w:pPr>
    </w:p>
    <w:p w14:paraId="1F1B4B17" w14:textId="77777777" w:rsidR="00F715E7" w:rsidRPr="00F82E7E" w:rsidRDefault="00F715E7" w:rsidP="00F715E7">
      <w:pPr>
        <w:rPr>
          <w:rFonts w:ascii="TT Norms Bold" w:hAnsi="TT Norms Bold" w:cstheme="minorHAnsi"/>
          <w:sz w:val="24"/>
          <w:szCs w:val="24"/>
        </w:rPr>
      </w:pPr>
      <w:r w:rsidRPr="00F82E7E">
        <w:rPr>
          <w:rFonts w:ascii="TT Norms Bold" w:hAnsi="TT Norms Bold" w:cstheme="minorHAnsi"/>
          <w:b/>
          <w:bCs/>
          <w:sz w:val="24"/>
          <w:szCs w:val="24"/>
        </w:rPr>
        <w:t xml:space="preserve">STAGE ONE </w:t>
      </w:r>
    </w:p>
    <w:p w14:paraId="751C7397"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In many cases, a complaint is best resolved by the person responsible for the issue being complained about. If the complaint has been received by that person, they may be able to resolve it swiftly and should do so if possible and appropriate. </w:t>
      </w:r>
    </w:p>
    <w:p w14:paraId="5F8B5792" w14:textId="77777777" w:rsidR="00F715E7" w:rsidRPr="00AD1DC8" w:rsidRDefault="00F715E7" w:rsidP="00F715E7">
      <w:pPr>
        <w:pStyle w:val="Default"/>
        <w:jc w:val="both"/>
        <w:rPr>
          <w:rFonts w:ascii="TT Norms Regular" w:hAnsi="TT Norms Regular" w:cstheme="minorHAnsi"/>
        </w:rPr>
      </w:pPr>
    </w:p>
    <w:p w14:paraId="7FAB75A5"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Whether or not the complaint has been resolved, the complaint information should be passed to the Charity Administrator within two days. </w:t>
      </w:r>
    </w:p>
    <w:p w14:paraId="6FCD3393" w14:textId="77777777" w:rsidR="00F715E7" w:rsidRPr="00AD1DC8" w:rsidRDefault="00F715E7" w:rsidP="00F715E7">
      <w:pPr>
        <w:pStyle w:val="Default"/>
        <w:jc w:val="both"/>
        <w:rPr>
          <w:rFonts w:ascii="TT Norms Regular" w:hAnsi="TT Norms Regular" w:cstheme="minorHAnsi"/>
        </w:rPr>
      </w:pPr>
    </w:p>
    <w:p w14:paraId="2E407954"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On receiving the complaint, the Charity Administrator records the complaint on the charity’s CRM database, Donorfy</w:t>
      </w:r>
      <w:r>
        <w:rPr>
          <w:rFonts w:ascii="TT Norms Regular" w:hAnsi="TT Norms Regular" w:cstheme="minorHAnsi"/>
        </w:rPr>
        <w:t xml:space="preserve">, by adding an activity with the activity type “complaint”. </w:t>
      </w:r>
      <w:r w:rsidRPr="00AD1DC8">
        <w:rPr>
          <w:rFonts w:ascii="TT Norms Regular" w:hAnsi="TT Norms Regular" w:cstheme="minorHAnsi"/>
        </w:rPr>
        <w:t xml:space="preserve"> If it has not already been resolved, they delegate an appropriate person to investigate it and to take appropriate action. </w:t>
      </w:r>
    </w:p>
    <w:p w14:paraId="7A7B46C8" w14:textId="77777777" w:rsidR="00F715E7" w:rsidRPr="00AD1DC8" w:rsidRDefault="00F715E7" w:rsidP="00F715E7">
      <w:pPr>
        <w:pStyle w:val="Default"/>
        <w:jc w:val="both"/>
        <w:rPr>
          <w:rFonts w:ascii="TT Norms Regular" w:hAnsi="TT Norms Regular" w:cstheme="minorHAnsi"/>
        </w:rPr>
      </w:pPr>
    </w:p>
    <w:p w14:paraId="66575A7E"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If the complaint relates to a specific person, they should be informed and given a fair opportunity to respond. </w:t>
      </w:r>
    </w:p>
    <w:p w14:paraId="40378D15" w14:textId="77777777" w:rsidR="00F715E7" w:rsidRPr="00AD1DC8" w:rsidRDefault="00F715E7" w:rsidP="00F715E7">
      <w:pPr>
        <w:pStyle w:val="Default"/>
        <w:jc w:val="both"/>
        <w:rPr>
          <w:rFonts w:ascii="TT Norms Regular" w:hAnsi="TT Norms Regular" w:cstheme="minorHAnsi"/>
        </w:rPr>
      </w:pPr>
    </w:p>
    <w:p w14:paraId="2E2C3B64"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Complaints should be acknowledged by the person handling the complaint within two days. The acknowledgement should say who is dealing with the complaint and when the complainant can expect a reply. A copy of this complaints procedure should be attached. </w:t>
      </w:r>
    </w:p>
    <w:p w14:paraId="71EF4038" w14:textId="77777777" w:rsidR="00F715E7" w:rsidRPr="00AD1DC8" w:rsidRDefault="00F715E7" w:rsidP="00F715E7">
      <w:pPr>
        <w:pStyle w:val="Default"/>
        <w:jc w:val="both"/>
        <w:rPr>
          <w:rFonts w:ascii="TT Norms Regular" w:hAnsi="TT Norms Regular" w:cstheme="minorHAnsi"/>
        </w:rPr>
      </w:pPr>
    </w:p>
    <w:p w14:paraId="027F9CD5"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Ideally complainants should receive a definitive reply within two weeks. If this is not possible because for example, an investigation has not been fully completed, a progress report should be sent with an indication of when a full reply will be given. </w:t>
      </w:r>
    </w:p>
    <w:p w14:paraId="74B04DD9" w14:textId="77777777" w:rsidR="00F715E7" w:rsidRPr="00AD1DC8" w:rsidRDefault="00F715E7" w:rsidP="00F715E7">
      <w:pPr>
        <w:pStyle w:val="Default"/>
        <w:jc w:val="both"/>
        <w:rPr>
          <w:rFonts w:ascii="TT Norms Regular" w:hAnsi="TT Norms Regular" w:cstheme="minorHAnsi"/>
        </w:rPr>
      </w:pPr>
    </w:p>
    <w:p w14:paraId="2AA78010"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Whether the complaint is justified or not, the reply to the complainant should describe the action taken to investigate the complaint, the conclusions from the investigation, and any action taken as a result of the complaint. </w:t>
      </w:r>
    </w:p>
    <w:p w14:paraId="76E8A486" w14:textId="77777777" w:rsidR="00F715E7" w:rsidRPr="00AD1DC8" w:rsidRDefault="00F715E7" w:rsidP="00F715E7">
      <w:pPr>
        <w:pStyle w:val="Default"/>
        <w:jc w:val="both"/>
        <w:rPr>
          <w:rFonts w:ascii="TT Norms Regular" w:hAnsi="TT Norms Regular" w:cstheme="minorHAnsi"/>
        </w:rPr>
      </w:pPr>
    </w:p>
    <w:p w14:paraId="55FCAA28" w14:textId="77777777" w:rsidR="00F715E7" w:rsidRPr="00AD1DC8" w:rsidRDefault="00F715E7" w:rsidP="00F715E7">
      <w:pPr>
        <w:pStyle w:val="Default"/>
        <w:jc w:val="both"/>
        <w:rPr>
          <w:rFonts w:ascii="TT Norms Regular" w:hAnsi="TT Norms Regular" w:cstheme="minorHAnsi"/>
        </w:rPr>
      </w:pPr>
    </w:p>
    <w:p w14:paraId="59189593" w14:textId="77777777" w:rsidR="00F715E7" w:rsidRPr="00F82E7E" w:rsidRDefault="00F715E7" w:rsidP="00F715E7">
      <w:pPr>
        <w:pStyle w:val="Default"/>
        <w:jc w:val="both"/>
        <w:rPr>
          <w:rFonts w:ascii="TT Norms Bold" w:hAnsi="TT Norms Bold" w:cstheme="minorHAnsi"/>
        </w:rPr>
      </w:pPr>
      <w:r w:rsidRPr="00F82E7E">
        <w:rPr>
          <w:rFonts w:ascii="TT Norms Bold" w:hAnsi="TT Norms Bold" w:cstheme="minorHAnsi"/>
          <w:b/>
          <w:bCs/>
        </w:rPr>
        <w:t xml:space="preserve">STAGE TWO </w:t>
      </w:r>
    </w:p>
    <w:p w14:paraId="1F2F0876"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If the complainant feels that the problem has not been satisfactorily resolved at Stage One, they can request that the complaint is reviewed at Board level. At this stage, the complaint will be passed to the Chairman. </w:t>
      </w:r>
    </w:p>
    <w:p w14:paraId="6A646B75" w14:textId="77777777" w:rsidR="00F715E7" w:rsidRPr="00AD1DC8" w:rsidRDefault="00F715E7" w:rsidP="00F715E7">
      <w:pPr>
        <w:pStyle w:val="Default"/>
        <w:jc w:val="both"/>
        <w:rPr>
          <w:rFonts w:ascii="TT Norms Regular" w:hAnsi="TT Norms Regular" w:cstheme="minorHAnsi"/>
        </w:rPr>
      </w:pPr>
    </w:p>
    <w:p w14:paraId="297B6A7B"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lastRenderedPageBreak/>
        <w:t xml:space="preserve">The request for Board level review should be acknowledged within one week of receiving it. The acknowledgement should say who will deal with the case and when the complainant can expect a reply. </w:t>
      </w:r>
    </w:p>
    <w:p w14:paraId="7EB0B7A3" w14:textId="77777777" w:rsidR="00F715E7" w:rsidRPr="00AD1DC8" w:rsidRDefault="00F715E7" w:rsidP="00F715E7">
      <w:pPr>
        <w:pStyle w:val="Default"/>
        <w:jc w:val="both"/>
        <w:rPr>
          <w:rFonts w:ascii="TT Norms Regular" w:hAnsi="TT Norms Regular" w:cstheme="minorHAnsi"/>
        </w:rPr>
      </w:pPr>
    </w:p>
    <w:p w14:paraId="5C81E8F1"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The Chairman may investigate the facts of the case themselves or delegate a suitably senior person to do so. This may involve reviewing the paperwork of the case and speaking with the person who dealt with the complaint at Stage One. </w:t>
      </w:r>
    </w:p>
    <w:p w14:paraId="7ED241C9" w14:textId="77777777" w:rsidR="00F715E7" w:rsidRPr="00AD1DC8" w:rsidRDefault="00F715E7" w:rsidP="00F715E7">
      <w:pPr>
        <w:pStyle w:val="Default"/>
        <w:jc w:val="both"/>
        <w:rPr>
          <w:rFonts w:ascii="TT Norms Regular" w:hAnsi="TT Norms Regular" w:cstheme="minorHAnsi"/>
        </w:rPr>
      </w:pPr>
    </w:p>
    <w:p w14:paraId="6332ACDC"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If the complaint relates to a specific person, they should be informed and given a further opportunity to respond. </w:t>
      </w:r>
    </w:p>
    <w:p w14:paraId="2A1E630B" w14:textId="77777777" w:rsidR="00F715E7" w:rsidRPr="00AD1DC8" w:rsidRDefault="00F715E7" w:rsidP="00F715E7">
      <w:pPr>
        <w:pStyle w:val="Default"/>
        <w:jc w:val="both"/>
        <w:rPr>
          <w:rFonts w:ascii="TT Norms Regular" w:hAnsi="TT Norms Regular" w:cstheme="minorHAnsi"/>
        </w:rPr>
      </w:pPr>
    </w:p>
    <w:p w14:paraId="6ACA5EC8"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The person who dealt with the original complaint at Stage One should be kept informed of what is happening. </w:t>
      </w:r>
    </w:p>
    <w:p w14:paraId="70A30AED" w14:textId="77777777" w:rsidR="00F715E7" w:rsidRPr="00AD1DC8" w:rsidRDefault="00F715E7" w:rsidP="00F715E7">
      <w:pPr>
        <w:pStyle w:val="Default"/>
        <w:jc w:val="both"/>
        <w:rPr>
          <w:rFonts w:ascii="TT Norms Regular" w:hAnsi="TT Norms Regular" w:cstheme="minorHAnsi"/>
        </w:rPr>
      </w:pPr>
    </w:p>
    <w:p w14:paraId="39E71212"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Ideally complainants should receive a definitive reply within four weeks. If this is not possible because, for example, an investigation has not been fully completed, a progress report should be sent with an indication of when a full reply will be given. </w:t>
      </w:r>
    </w:p>
    <w:p w14:paraId="70AD0CA2" w14:textId="77777777" w:rsidR="00F715E7" w:rsidRPr="00AD1DC8" w:rsidRDefault="00F715E7" w:rsidP="00F715E7">
      <w:pPr>
        <w:pStyle w:val="Default"/>
        <w:jc w:val="both"/>
        <w:rPr>
          <w:rFonts w:ascii="TT Norms Regular" w:hAnsi="TT Norms Regular" w:cstheme="minorHAnsi"/>
        </w:rPr>
      </w:pPr>
    </w:p>
    <w:p w14:paraId="39CAA9B9"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Whether the complaint is upheld or not, the reply to the complainant should describe the action taken to investigate the complaint, the conclusions from the investigation, and any action taken as a result of the complaint. </w:t>
      </w:r>
    </w:p>
    <w:p w14:paraId="2EDDF640" w14:textId="77777777" w:rsidR="00F715E7" w:rsidRPr="00AD1DC8" w:rsidRDefault="00F715E7" w:rsidP="00F715E7">
      <w:pPr>
        <w:pStyle w:val="Default"/>
        <w:jc w:val="both"/>
        <w:rPr>
          <w:rFonts w:ascii="TT Norms Regular" w:hAnsi="TT Norms Regular" w:cstheme="minorHAnsi"/>
        </w:rPr>
      </w:pPr>
    </w:p>
    <w:p w14:paraId="143CB923"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The decision taken at this stage is final, unless the Board decides it is appropriate to seek external assistance with resolution. </w:t>
      </w:r>
    </w:p>
    <w:p w14:paraId="78973CEB" w14:textId="77777777" w:rsidR="00F715E7" w:rsidRPr="00AD1DC8" w:rsidRDefault="00F715E7" w:rsidP="00F715E7">
      <w:pPr>
        <w:pStyle w:val="Default"/>
        <w:jc w:val="both"/>
        <w:rPr>
          <w:rFonts w:ascii="TT Norms Regular" w:hAnsi="TT Norms Regular" w:cstheme="minorHAnsi"/>
        </w:rPr>
      </w:pPr>
    </w:p>
    <w:p w14:paraId="5D08EEF7" w14:textId="77777777" w:rsidR="00F715E7" w:rsidRPr="00AD1DC8" w:rsidRDefault="00F715E7" w:rsidP="00F715E7">
      <w:pPr>
        <w:pStyle w:val="Default"/>
        <w:jc w:val="both"/>
        <w:rPr>
          <w:rFonts w:ascii="TT Norms Regular" w:hAnsi="TT Norms Regular" w:cstheme="minorHAnsi"/>
        </w:rPr>
      </w:pPr>
    </w:p>
    <w:p w14:paraId="3AC473A4" w14:textId="77777777" w:rsidR="00F715E7" w:rsidRPr="00F82E7E" w:rsidRDefault="00F715E7" w:rsidP="00F715E7">
      <w:pPr>
        <w:pStyle w:val="Default"/>
        <w:jc w:val="both"/>
        <w:rPr>
          <w:rFonts w:ascii="TT Norms Bold" w:hAnsi="TT Norms Bold" w:cstheme="minorHAnsi"/>
        </w:rPr>
      </w:pPr>
      <w:r w:rsidRPr="00F82E7E">
        <w:rPr>
          <w:rFonts w:ascii="TT Norms Bold" w:hAnsi="TT Norms Bold" w:cstheme="minorHAnsi"/>
          <w:b/>
          <w:bCs/>
        </w:rPr>
        <w:t xml:space="preserve">STAGE THREE </w:t>
      </w:r>
    </w:p>
    <w:p w14:paraId="1D95225D"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If the complainant feels that the problem has not been satisfactorily resolved at Stage Two, they can request that the complaint is reviewed by Sight Research UK’s professional body, the Association of Medical Research Charities (AMRC) AMRC will be provided with all the information gathered about the complaint and will be invited to offer a final resolution of the complaint within one month of being notified. </w:t>
      </w:r>
    </w:p>
    <w:p w14:paraId="7D53FDB5" w14:textId="77777777" w:rsidR="00F715E7" w:rsidRPr="00AD1DC8" w:rsidRDefault="00F715E7" w:rsidP="00F715E7">
      <w:pPr>
        <w:pStyle w:val="Default"/>
        <w:jc w:val="both"/>
        <w:rPr>
          <w:rFonts w:ascii="TT Norms Regular" w:hAnsi="TT Norms Regular" w:cstheme="minorHAnsi"/>
        </w:rPr>
      </w:pPr>
    </w:p>
    <w:p w14:paraId="1A39043D"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Alternatively, the complainant can request that the complaint is reviewed by the independent regulator of charitable fundraising in England, Wales and Northern Ireland by sending a letter to Fundraising Regulator, 2nd Floor, CAN Mezzanine, 49-51 East Road, London, N1 6AH or by filling in a form on the website at:</w:t>
      </w:r>
    </w:p>
    <w:p w14:paraId="186458D3" w14:textId="77777777" w:rsidR="00F715E7" w:rsidRPr="00AD1DC8" w:rsidRDefault="009B2ADF" w:rsidP="00F715E7">
      <w:pPr>
        <w:pStyle w:val="Default"/>
        <w:jc w:val="both"/>
        <w:rPr>
          <w:rFonts w:ascii="TT Norms Regular" w:hAnsi="TT Norms Regular" w:cstheme="minorHAnsi"/>
        </w:rPr>
      </w:pPr>
      <w:hyperlink r:id="rId10" w:history="1">
        <w:r w:rsidR="00F715E7" w:rsidRPr="00AD1DC8">
          <w:rPr>
            <w:rStyle w:val="Hyperlink"/>
            <w:rFonts w:ascii="TT Norms Regular" w:hAnsi="TT Norms Regular" w:cstheme="minorHAnsi"/>
          </w:rPr>
          <w:t>https://www.fundraisingregulator.org.uk/complaints/make-complaint</w:t>
        </w:r>
      </w:hyperlink>
      <w:r w:rsidR="00F715E7" w:rsidRPr="00AD1DC8">
        <w:rPr>
          <w:rFonts w:ascii="TT Norms Regular" w:hAnsi="TT Norms Regular" w:cstheme="minorHAnsi"/>
        </w:rPr>
        <w:t xml:space="preserve"> </w:t>
      </w:r>
    </w:p>
    <w:p w14:paraId="5CB06720" w14:textId="77777777" w:rsidR="00F715E7" w:rsidRPr="00AD1DC8" w:rsidRDefault="00F715E7" w:rsidP="00F715E7">
      <w:pPr>
        <w:pStyle w:val="Default"/>
        <w:jc w:val="both"/>
        <w:rPr>
          <w:rFonts w:ascii="TT Norms Regular" w:hAnsi="TT Norms Regular" w:cstheme="minorHAnsi"/>
        </w:rPr>
      </w:pPr>
    </w:p>
    <w:p w14:paraId="7671139C" w14:textId="77777777" w:rsidR="00F715E7" w:rsidRPr="00AD1DC8" w:rsidRDefault="00F715E7" w:rsidP="00F715E7">
      <w:pPr>
        <w:pStyle w:val="Default"/>
        <w:jc w:val="both"/>
        <w:rPr>
          <w:rFonts w:ascii="TT Norms Regular" w:hAnsi="TT Norms Regular" w:cstheme="minorHAnsi"/>
        </w:rPr>
      </w:pPr>
    </w:p>
    <w:p w14:paraId="6B0A3178" w14:textId="77777777" w:rsidR="00F715E7" w:rsidRPr="00F82E7E" w:rsidRDefault="00F715E7" w:rsidP="00F715E7">
      <w:pPr>
        <w:pStyle w:val="Default"/>
        <w:jc w:val="both"/>
        <w:rPr>
          <w:rFonts w:ascii="TT Norms Bold" w:hAnsi="TT Norms Bold" w:cstheme="minorHAnsi"/>
        </w:rPr>
      </w:pPr>
      <w:r w:rsidRPr="00F82E7E">
        <w:rPr>
          <w:rFonts w:ascii="TT Norms Bold" w:hAnsi="TT Norms Bold" w:cstheme="minorHAnsi"/>
          <w:b/>
          <w:bCs/>
        </w:rPr>
        <w:t xml:space="preserve">EXTERNAL STAGE </w:t>
      </w:r>
    </w:p>
    <w:p w14:paraId="0118B4B8"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The complainant may complain to the Charity Commission at any stage. Information about the kind of complaints the Charity Commission can involve itself in can be found on their website at: </w:t>
      </w:r>
      <w:hyperlink r:id="rId11" w:history="1">
        <w:r w:rsidRPr="00AD1DC8">
          <w:rPr>
            <w:rStyle w:val="Hyperlink"/>
            <w:rFonts w:ascii="TT Norms Regular" w:hAnsi="TT Norms Regular" w:cstheme="minorHAnsi"/>
          </w:rPr>
          <w:t>www.charitycommission.gov.uk/publications/cc47.aspx</w:t>
        </w:r>
      </w:hyperlink>
    </w:p>
    <w:p w14:paraId="2BD9AE84" w14:textId="77777777" w:rsidR="00F715E7" w:rsidRPr="00AD1DC8" w:rsidRDefault="00F715E7" w:rsidP="00F715E7">
      <w:pPr>
        <w:pStyle w:val="Default"/>
        <w:jc w:val="both"/>
        <w:rPr>
          <w:rFonts w:ascii="TT Norms Regular" w:hAnsi="TT Norms Regular" w:cstheme="minorHAnsi"/>
        </w:rPr>
      </w:pPr>
    </w:p>
    <w:p w14:paraId="5908D638"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 </w:t>
      </w:r>
    </w:p>
    <w:p w14:paraId="430F06A3" w14:textId="77777777" w:rsidR="00F715E7" w:rsidRPr="00F82E7E" w:rsidRDefault="00F715E7" w:rsidP="00F715E7">
      <w:pPr>
        <w:pStyle w:val="Default"/>
        <w:jc w:val="both"/>
        <w:rPr>
          <w:rFonts w:ascii="TT Norms Bold" w:hAnsi="TT Norms Bold" w:cstheme="minorHAnsi"/>
        </w:rPr>
      </w:pPr>
      <w:r w:rsidRPr="00F82E7E">
        <w:rPr>
          <w:rFonts w:ascii="TT Norms Bold" w:hAnsi="TT Norms Bold" w:cstheme="minorHAnsi"/>
          <w:b/>
          <w:bCs/>
        </w:rPr>
        <w:lastRenderedPageBreak/>
        <w:t xml:space="preserve">Variation of the Complaints Procedure </w:t>
      </w:r>
    </w:p>
    <w:p w14:paraId="327E66BE"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The Board may vary the procedure for good reason. This may be necessary to avoid a conflict of interest, for example, a complaint about the Chair should not also have the Chair as the person leading a Stage Two review. </w:t>
      </w:r>
    </w:p>
    <w:p w14:paraId="36386476" w14:textId="77777777" w:rsidR="00F715E7" w:rsidRPr="00AD1DC8" w:rsidRDefault="00F715E7" w:rsidP="00F715E7">
      <w:pPr>
        <w:pStyle w:val="Default"/>
        <w:jc w:val="both"/>
        <w:rPr>
          <w:rFonts w:ascii="TT Norms Regular" w:hAnsi="TT Norms Regular" w:cstheme="minorHAnsi"/>
        </w:rPr>
      </w:pPr>
    </w:p>
    <w:p w14:paraId="2C72C9C0" w14:textId="77777777" w:rsidR="00F715E7" w:rsidRPr="00AD1DC8" w:rsidRDefault="00F715E7" w:rsidP="00F715E7">
      <w:pPr>
        <w:pStyle w:val="Default"/>
        <w:jc w:val="both"/>
        <w:rPr>
          <w:rFonts w:ascii="TT Norms Regular" w:hAnsi="TT Norms Regular" w:cstheme="minorHAnsi"/>
        </w:rPr>
      </w:pPr>
    </w:p>
    <w:p w14:paraId="4AB29E25" w14:textId="77777777" w:rsidR="00F715E7" w:rsidRPr="00F82E7E" w:rsidRDefault="00F715E7" w:rsidP="00F715E7">
      <w:pPr>
        <w:pStyle w:val="Default"/>
        <w:jc w:val="both"/>
        <w:rPr>
          <w:rFonts w:ascii="TT Norms Bold" w:hAnsi="TT Norms Bold" w:cstheme="minorHAnsi"/>
        </w:rPr>
      </w:pPr>
      <w:r w:rsidRPr="00F82E7E">
        <w:rPr>
          <w:rFonts w:ascii="TT Norms Bold" w:hAnsi="TT Norms Bold" w:cstheme="minorHAnsi"/>
          <w:b/>
          <w:bCs/>
        </w:rPr>
        <w:t xml:space="preserve">Monitoring and Learning from Complaints </w:t>
      </w:r>
    </w:p>
    <w:p w14:paraId="4169D1A6" w14:textId="77777777" w:rsidR="00F715E7" w:rsidRPr="00AD1DC8" w:rsidRDefault="00F715E7" w:rsidP="00F715E7">
      <w:pPr>
        <w:pStyle w:val="Default"/>
        <w:jc w:val="both"/>
        <w:rPr>
          <w:rFonts w:ascii="TT Norms Regular" w:hAnsi="TT Norms Regular" w:cstheme="minorHAnsi"/>
        </w:rPr>
      </w:pPr>
      <w:r w:rsidRPr="00AD1DC8">
        <w:rPr>
          <w:rFonts w:ascii="TT Norms Regular" w:hAnsi="TT Norms Regular" w:cstheme="minorHAnsi"/>
        </w:rPr>
        <w:t xml:space="preserve">Complaints are reviewed annually by the Board of Trustees to identify any trends which may indicate a need to take further action. </w:t>
      </w:r>
    </w:p>
    <w:p w14:paraId="139CAFD7" w14:textId="77777777" w:rsidR="00F715E7" w:rsidRPr="00AD1DC8" w:rsidRDefault="00F715E7" w:rsidP="00F715E7">
      <w:pPr>
        <w:rPr>
          <w:rFonts w:ascii="TT Norms Regular" w:hAnsi="TT Norms Regular" w:cstheme="minorHAnsi"/>
          <w:b/>
          <w:bCs/>
          <w:sz w:val="24"/>
          <w:szCs w:val="24"/>
        </w:rPr>
      </w:pPr>
    </w:p>
    <w:p w14:paraId="7D12791C" w14:textId="77777777" w:rsidR="00F715E7" w:rsidRDefault="00F715E7" w:rsidP="00F715E7">
      <w:pPr>
        <w:rPr>
          <w:rFonts w:ascii="TT Norms Pro" w:hAnsi="TT Norms Pro"/>
        </w:rPr>
      </w:pPr>
    </w:p>
    <w:p w14:paraId="48BD153E" w14:textId="77777777" w:rsidR="00F715E7" w:rsidRDefault="00F715E7" w:rsidP="00F715E7">
      <w:pPr>
        <w:rPr>
          <w:rFonts w:ascii="TT Norms Pro" w:hAnsi="TT Norms Pro"/>
        </w:rPr>
      </w:pPr>
      <w:r>
        <w:rPr>
          <w:rFonts w:ascii="TT Norms Pro" w:hAnsi="TT Norms Pro"/>
        </w:rPr>
        <w:br w:type="page"/>
      </w:r>
    </w:p>
    <w:p w14:paraId="18E4BEEC" w14:textId="77777777" w:rsidR="00F715E7" w:rsidRPr="00AF60D0" w:rsidRDefault="00F715E7" w:rsidP="00F715E7">
      <w:pPr>
        <w:jc w:val="center"/>
        <w:rPr>
          <w:rFonts w:ascii="TT Norms Pro" w:hAnsi="TT Norms Pro"/>
        </w:rPr>
      </w:pPr>
      <w:r w:rsidRPr="00AD1DC8">
        <w:rPr>
          <w:rFonts w:ascii="TT Norms Bold" w:hAnsi="TT Norms Bold"/>
          <w:b/>
          <w:bCs/>
        </w:rPr>
        <w:lastRenderedPageBreak/>
        <w:t>POLICY AND PROCEDURES FOR RESOLVING COMPLAINTS</w:t>
      </w:r>
    </w:p>
    <w:p w14:paraId="1A7D1D95" w14:textId="77777777" w:rsidR="00F715E7" w:rsidRDefault="00F715E7" w:rsidP="00F715E7">
      <w:pPr>
        <w:pStyle w:val="Default"/>
        <w:jc w:val="both"/>
        <w:rPr>
          <w:rFonts w:ascii="TT Norms Regular" w:hAnsi="TT Norms Regular" w:cstheme="minorHAnsi"/>
          <w:b/>
          <w:bCs/>
          <w:sz w:val="22"/>
          <w:szCs w:val="22"/>
        </w:rPr>
      </w:pPr>
    </w:p>
    <w:p w14:paraId="4CE4994C" w14:textId="77777777" w:rsidR="00F715E7" w:rsidRPr="00DA699C" w:rsidRDefault="00F715E7" w:rsidP="00F715E7">
      <w:pPr>
        <w:pStyle w:val="Default"/>
        <w:jc w:val="both"/>
        <w:rPr>
          <w:rFonts w:ascii="TT Norms Regular" w:hAnsi="TT Norms Regular" w:cstheme="minorHAnsi"/>
          <w:b/>
          <w:bCs/>
          <w:sz w:val="22"/>
          <w:szCs w:val="22"/>
        </w:rPr>
      </w:pPr>
      <w:r w:rsidRPr="00DA699C">
        <w:rPr>
          <w:rFonts w:ascii="TT Norms Regular" w:hAnsi="TT Norms Regular" w:cstheme="minorHAnsi"/>
          <w:b/>
          <w:bCs/>
          <w:sz w:val="22"/>
          <w:szCs w:val="22"/>
        </w:rPr>
        <w:t xml:space="preserve">APPENDIX ONE - Practical Guidance for Handling Verbal Complaints </w:t>
      </w:r>
    </w:p>
    <w:p w14:paraId="78D9CCFA" w14:textId="77777777" w:rsidR="00F715E7" w:rsidRPr="00DA699C" w:rsidRDefault="00F715E7" w:rsidP="00F715E7">
      <w:pPr>
        <w:pStyle w:val="Default"/>
        <w:jc w:val="both"/>
        <w:rPr>
          <w:rFonts w:ascii="TT Norms Regular" w:hAnsi="TT Norms Regular" w:cstheme="minorHAnsi"/>
          <w:sz w:val="22"/>
          <w:szCs w:val="22"/>
        </w:rPr>
      </w:pPr>
    </w:p>
    <w:p w14:paraId="569980E4"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Remain calm and respectful throughout the conversation.</w:t>
      </w:r>
    </w:p>
    <w:p w14:paraId="59F27E39"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Listen - allow the person to talk about the complaint in their own words. Sometimes a person just wants to "let off steam". </w:t>
      </w:r>
    </w:p>
    <w:p w14:paraId="46E130EA"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Don't debate the facts in the first instance, especially if the person is angry.</w:t>
      </w:r>
    </w:p>
    <w:p w14:paraId="481E638A"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Show an interest in what is being said.</w:t>
      </w:r>
    </w:p>
    <w:p w14:paraId="50DD7980"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Obtain details about the complaint before any personal details.</w:t>
      </w:r>
    </w:p>
    <w:p w14:paraId="5B8B1191"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Ask for clarification wherever necessary. </w:t>
      </w:r>
    </w:p>
    <w:p w14:paraId="012DE15D"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Show that you have understood the complaint by reflecting back what you have noted down </w:t>
      </w:r>
    </w:p>
    <w:p w14:paraId="582B5FA9"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Acknowledge the person's feelings (even if you feel that they are being unreasonable) - you can do this without making a comment on the complaint itself or making any admission of fault on behalf of </w:t>
      </w:r>
      <w:r>
        <w:rPr>
          <w:rFonts w:ascii="TT Norms Regular" w:hAnsi="TT Norms Regular" w:cstheme="minorHAnsi"/>
          <w:sz w:val="22"/>
          <w:szCs w:val="22"/>
        </w:rPr>
        <w:t xml:space="preserve">Sight Research UK </w:t>
      </w:r>
      <w:r w:rsidRPr="00DA699C">
        <w:rPr>
          <w:rFonts w:ascii="TT Norms Regular" w:hAnsi="TT Norms Regular" w:cstheme="minorHAnsi"/>
          <w:sz w:val="22"/>
          <w:szCs w:val="22"/>
        </w:rPr>
        <w:t xml:space="preserve">e.g. "I understand that this situation is frustrating for you". </w:t>
      </w:r>
    </w:p>
    <w:p w14:paraId="1301BD0D"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If you feel that an apology is deserved for something that was the responsibility of</w:t>
      </w:r>
      <w:r>
        <w:rPr>
          <w:rFonts w:ascii="TT Norms Regular" w:hAnsi="TT Norms Regular" w:cstheme="minorHAnsi"/>
          <w:sz w:val="22"/>
          <w:szCs w:val="22"/>
        </w:rPr>
        <w:t xml:space="preserve"> Sight Research UK</w:t>
      </w:r>
      <w:r w:rsidRPr="00DA699C">
        <w:rPr>
          <w:rFonts w:ascii="TT Norms Regular" w:hAnsi="TT Norms Regular" w:cstheme="minorHAnsi"/>
          <w:sz w:val="22"/>
          <w:szCs w:val="22"/>
        </w:rPr>
        <w:t xml:space="preserve">, then apologise. </w:t>
      </w:r>
    </w:p>
    <w:p w14:paraId="44BE54D1"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Ask the person what they would like done to resolve the issue. </w:t>
      </w:r>
    </w:p>
    <w:p w14:paraId="54C8BF80"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Be clear about what you can do, how long it will take and what it will involve. </w:t>
      </w:r>
    </w:p>
    <w:p w14:paraId="346768B8"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Don’t promise things you can’t deliver. </w:t>
      </w:r>
    </w:p>
    <w:p w14:paraId="7E291ECD"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Give clear and valid reasons why requests cannot be met. </w:t>
      </w:r>
    </w:p>
    <w:p w14:paraId="0A8F9503" w14:textId="77777777" w:rsidR="00F715E7" w:rsidRPr="00DA699C" w:rsidRDefault="00F715E7" w:rsidP="00F715E7">
      <w:pPr>
        <w:pStyle w:val="Default"/>
        <w:numPr>
          <w:ilvl w:val="0"/>
          <w:numId w:val="2"/>
        </w:numPr>
        <w:spacing w:after="25"/>
        <w:jc w:val="both"/>
        <w:rPr>
          <w:rFonts w:ascii="TT Norms Regular" w:hAnsi="TT Norms Regular" w:cstheme="minorHAnsi"/>
          <w:sz w:val="22"/>
          <w:szCs w:val="22"/>
        </w:rPr>
      </w:pPr>
      <w:r w:rsidRPr="00DA699C">
        <w:rPr>
          <w:rFonts w:ascii="TT Norms Regular" w:hAnsi="TT Norms Regular" w:cstheme="minorHAnsi"/>
          <w:sz w:val="22"/>
          <w:szCs w:val="22"/>
        </w:rPr>
        <w:t xml:space="preserve">Make sure that the person understands what they have been told. </w:t>
      </w:r>
    </w:p>
    <w:p w14:paraId="4154555A" w14:textId="77777777" w:rsidR="00F715E7" w:rsidRPr="00DA699C" w:rsidRDefault="00F715E7" w:rsidP="00F715E7">
      <w:pPr>
        <w:pStyle w:val="Default"/>
        <w:numPr>
          <w:ilvl w:val="0"/>
          <w:numId w:val="2"/>
        </w:numPr>
        <w:jc w:val="both"/>
        <w:rPr>
          <w:rFonts w:ascii="TT Norms Regular" w:hAnsi="TT Norms Regular" w:cstheme="minorHAnsi"/>
          <w:sz w:val="22"/>
          <w:szCs w:val="22"/>
        </w:rPr>
      </w:pPr>
      <w:r w:rsidRPr="00DA699C">
        <w:rPr>
          <w:rFonts w:ascii="TT Norms Regular" w:hAnsi="TT Norms Regular" w:cstheme="minorHAnsi"/>
          <w:sz w:val="22"/>
          <w:szCs w:val="22"/>
        </w:rPr>
        <w:t xml:space="preserve">Wherever appropriate, inform the person about the available avenues of review or appeal. </w:t>
      </w:r>
    </w:p>
    <w:p w14:paraId="5B5B3F8D" w14:textId="77777777" w:rsidR="00F715E7" w:rsidRPr="00DA699C" w:rsidRDefault="00F715E7" w:rsidP="00F715E7">
      <w:pPr>
        <w:pStyle w:val="Default"/>
        <w:rPr>
          <w:rFonts w:ascii="TT Norms Regular" w:hAnsi="TT Norms Regular"/>
          <w:sz w:val="32"/>
          <w:szCs w:val="32"/>
        </w:rPr>
      </w:pPr>
    </w:p>
    <w:p w14:paraId="56A1E69A" w14:textId="77777777" w:rsidR="00F715E7" w:rsidRPr="00DA699C" w:rsidRDefault="00F715E7" w:rsidP="00F715E7">
      <w:pPr>
        <w:pStyle w:val="Default"/>
        <w:rPr>
          <w:rFonts w:ascii="TT Norms Regular" w:hAnsi="TT Norms Regular"/>
        </w:rPr>
      </w:pPr>
    </w:p>
    <w:p w14:paraId="1C188EBE" w14:textId="77777777" w:rsidR="00F715E7" w:rsidRPr="00DA699C" w:rsidRDefault="00F715E7" w:rsidP="00F715E7">
      <w:pPr>
        <w:pStyle w:val="Default"/>
        <w:rPr>
          <w:rFonts w:ascii="TT Norms Regular" w:hAnsi="TT Norms Regular"/>
        </w:rPr>
      </w:pPr>
    </w:p>
    <w:p w14:paraId="122F506C" w14:textId="77777777" w:rsidR="00D10B6D" w:rsidRDefault="00D10B6D"/>
    <w:sectPr w:rsidR="00D10B6D" w:rsidSect="00F715E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19C1" w14:textId="77777777" w:rsidR="009B2ADF" w:rsidRDefault="009B2ADF">
      <w:pPr>
        <w:spacing w:after="0" w:line="240" w:lineRule="auto"/>
      </w:pPr>
      <w:r>
        <w:separator/>
      </w:r>
    </w:p>
  </w:endnote>
  <w:endnote w:type="continuationSeparator" w:id="0">
    <w:p w14:paraId="5A491182" w14:textId="77777777" w:rsidR="009B2ADF" w:rsidRDefault="009B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T Norms Bold">
    <w:altName w:val="Calibri"/>
    <w:panose1 w:val="00000000000000000000"/>
    <w:charset w:val="00"/>
    <w:family w:val="modern"/>
    <w:notTrueType/>
    <w:pitch w:val="variable"/>
    <w:sig w:usb0="00000207" w:usb1="00000001" w:usb2="00000000" w:usb3="00000000" w:csb0="00000097" w:csb1="00000000"/>
  </w:font>
  <w:font w:name="TT Norms Regular">
    <w:altName w:val="Calibri"/>
    <w:panose1 w:val="02000503030000020003"/>
    <w:charset w:val="00"/>
    <w:family w:val="modern"/>
    <w:notTrueType/>
    <w:pitch w:val="variable"/>
    <w:sig w:usb0="00000207" w:usb1="00000001" w:usb2="00000000" w:usb3="00000000" w:csb0="00000097" w:csb1="00000000"/>
  </w:font>
  <w:font w:name="TT Norms Pro">
    <w:altName w:val="Calibri"/>
    <w:panose1 w:val="02000503030000020003"/>
    <w:charset w:val="00"/>
    <w:family w:val="auto"/>
    <w:pitch w:val="variable"/>
    <w:sig w:usb0="A00002FF" w:usb1="5000A4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911712"/>
      <w:docPartObj>
        <w:docPartGallery w:val="Page Numbers (Bottom of Page)"/>
        <w:docPartUnique/>
      </w:docPartObj>
    </w:sdtPr>
    <w:sdtEndPr/>
    <w:sdtContent>
      <w:sdt>
        <w:sdtPr>
          <w:id w:val="-1769616900"/>
          <w:docPartObj>
            <w:docPartGallery w:val="Page Numbers (Top of Page)"/>
            <w:docPartUnique/>
          </w:docPartObj>
        </w:sdtPr>
        <w:sdtEndPr/>
        <w:sdtContent>
          <w:p w14:paraId="465ED693" w14:textId="77777777" w:rsidR="00F715E7" w:rsidRDefault="00F715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B6F84A" w14:textId="3EDF94F7" w:rsidR="009B2ADF" w:rsidRPr="000B1E6B" w:rsidRDefault="00F715E7">
    <w:pPr>
      <w:pStyle w:val="Footer"/>
      <w:rPr>
        <w:rFonts w:ascii="TT Norms Regular" w:hAnsi="TT Norms Regular"/>
        <w:color w:val="E97132" w:themeColor="accent2"/>
        <w:sz w:val="18"/>
        <w:szCs w:val="18"/>
      </w:rPr>
    </w:pPr>
    <w:r>
      <w:rPr>
        <w:rFonts w:ascii="TT Norms Regular" w:hAnsi="TT Norms Regular"/>
        <w:color w:val="E97132" w:themeColor="accent2"/>
        <w:sz w:val="18"/>
        <w:szCs w:val="18"/>
      </w:rPr>
      <w:t>Sight Research UK – Policy and Procedure for Resolving Complaints – January 202</w:t>
    </w:r>
    <w:r w:rsidR="009B2ADF">
      <w:rPr>
        <w:rFonts w:ascii="TT Norms Regular" w:hAnsi="TT Norms Regular"/>
        <w:color w:val="E97132" w:themeColor="accent2"/>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EB4F" w14:textId="77777777" w:rsidR="009B2ADF" w:rsidRDefault="009B2ADF">
      <w:pPr>
        <w:spacing w:after="0" w:line="240" w:lineRule="auto"/>
      </w:pPr>
      <w:r>
        <w:separator/>
      </w:r>
    </w:p>
  </w:footnote>
  <w:footnote w:type="continuationSeparator" w:id="0">
    <w:p w14:paraId="50D53BCE" w14:textId="77777777" w:rsidR="009B2ADF" w:rsidRDefault="009B2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F1FA" w14:textId="77777777" w:rsidR="00F715E7" w:rsidRDefault="00F715E7">
    <w:pPr>
      <w:pStyle w:val="Header"/>
    </w:pPr>
    <w:r>
      <w:rPr>
        <w:noProof/>
      </w:rPr>
      <w:drawing>
        <wp:inline distT="0" distB="0" distL="0" distR="0" wp14:anchorId="61858478" wp14:editId="5A37D3FF">
          <wp:extent cx="1855606" cy="715434"/>
          <wp:effectExtent l="0" t="0" r="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7046" cy="746834"/>
                  </a:xfrm>
                  <a:prstGeom prst="rect">
                    <a:avLst/>
                  </a:prstGeom>
                </pic:spPr>
              </pic:pic>
            </a:graphicData>
          </a:graphic>
        </wp:inline>
      </w:drawing>
    </w:r>
  </w:p>
  <w:p w14:paraId="2CB9D4E5" w14:textId="77777777" w:rsidR="00F715E7" w:rsidRDefault="00F71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1F9"/>
    <w:multiLevelType w:val="hybridMultilevel"/>
    <w:tmpl w:val="21728D04"/>
    <w:lvl w:ilvl="0" w:tplc="79A425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E7DC0"/>
    <w:multiLevelType w:val="hybridMultilevel"/>
    <w:tmpl w:val="FEF826FE"/>
    <w:lvl w:ilvl="0" w:tplc="79A425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96A59"/>
    <w:multiLevelType w:val="multilevel"/>
    <w:tmpl w:val="7070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4662880">
    <w:abstractNumId w:val="0"/>
  </w:num>
  <w:num w:numId="2" w16cid:durableId="653416556">
    <w:abstractNumId w:val="1"/>
  </w:num>
  <w:num w:numId="3" w16cid:durableId="568074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E7"/>
    <w:rsid w:val="007C106E"/>
    <w:rsid w:val="009B2ADF"/>
    <w:rsid w:val="00A21524"/>
    <w:rsid w:val="00BA0B2A"/>
    <w:rsid w:val="00C03B04"/>
    <w:rsid w:val="00D10B6D"/>
    <w:rsid w:val="00F715E7"/>
    <w:rsid w:val="00FF7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062C"/>
  <w15:chartTrackingRefBased/>
  <w15:docId w15:val="{4CDDE544-C19A-44A7-ABD6-DE8F86DE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E7"/>
    <w:rPr>
      <w:kern w:val="0"/>
      <w14:ligatures w14:val="none"/>
    </w:rPr>
  </w:style>
  <w:style w:type="paragraph" w:styleId="Heading1">
    <w:name w:val="heading 1"/>
    <w:basedOn w:val="Normal"/>
    <w:next w:val="Normal"/>
    <w:link w:val="Heading1Char"/>
    <w:uiPriority w:val="9"/>
    <w:qFormat/>
    <w:rsid w:val="00F71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E7"/>
    <w:rPr>
      <w:rFonts w:eastAsiaTheme="majorEastAsia" w:cstheme="majorBidi"/>
      <w:color w:val="272727" w:themeColor="text1" w:themeTint="D8"/>
    </w:rPr>
  </w:style>
  <w:style w:type="paragraph" w:styleId="Title">
    <w:name w:val="Title"/>
    <w:basedOn w:val="Normal"/>
    <w:next w:val="Normal"/>
    <w:link w:val="TitleChar"/>
    <w:uiPriority w:val="10"/>
    <w:qFormat/>
    <w:rsid w:val="00F71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E7"/>
    <w:pPr>
      <w:spacing w:before="160"/>
      <w:jc w:val="center"/>
    </w:pPr>
    <w:rPr>
      <w:i/>
      <w:iCs/>
      <w:color w:val="404040" w:themeColor="text1" w:themeTint="BF"/>
    </w:rPr>
  </w:style>
  <w:style w:type="character" w:customStyle="1" w:styleId="QuoteChar">
    <w:name w:val="Quote Char"/>
    <w:basedOn w:val="DefaultParagraphFont"/>
    <w:link w:val="Quote"/>
    <w:uiPriority w:val="29"/>
    <w:rsid w:val="00F715E7"/>
    <w:rPr>
      <w:i/>
      <w:iCs/>
      <w:color w:val="404040" w:themeColor="text1" w:themeTint="BF"/>
    </w:rPr>
  </w:style>
  <w:style w:type="paragraph" w:styleId="ListParagraph">
    <w:name w:val="List Paragraph"/>
    <w:basedOn w:val="Normal"/>
    <w:uiPriority w:val="34"/>
    <w:qFormat/>
    <w:rsid w:val="00F715E7"/>
    <w:pPr>
      <w:ind w:left="720"/>
      <w:contextualSpacing/>
    </w:pPr>
  </w:style>
  <w:style w:type="character" w:styleId="IntenseEmphasis">
    <w:name w:val="Intense Emphasis"/>
    <w:basedOn w:val="DefaultParagraphFont"/>
    <w:uiPriority w:val="21"/>
    <w:qFormat/>
    <w:rsid w:val="00F715E7"/>
    <w:rPr>
      <w:i/>
      <w:iCs/>
      <w:color w:val="0F4761" w:themeColor="accent1" w:themeShade="BF"/>
    </w:rPr>
  </w:style>
  <w:style w:type="paragraph" w:styleId="IntenseQuote">
    <w:name w:val="Intense Quote"/>
    <w:basedOn w:val="Normal"/>
    <w:next w:val="Normal"/>
    <w:link w:val="IntenseQuoteChar"/>
    <w:uiPriority w:val="30"/>
    <w:qFormat/>
    <w:rsid w:val="00F71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5E7"/>
    <w:rPr>
      <w:i/>
      <w:iCs/>
      <w:color w:val="0F4761" w:themeColor="accent1" w:themeShade="BF"/>
    </w:rPr>
  </w:style>
  <w:style w:type="character" w:styleId="IntenseReference">
    <w:name w:val="Intense Reference"/>
    <w:basedOn w:val="DefaultParagraphFont"/>
    <w:uiPriority w:val="32"/>
    <w:qFormat/>
    <w:rsid w:val="00F715E7"/>
    <w:rPr>
      <w:b/>
      <w:bCs/>
      <w:smallCaps/>
      <w:color w:val="0F4761" w:themeColor="accent1" w:themeShade="BF"/>
      <w:spacing w:val="5"/>
    </w:rPr>
  </w:style>
  <w:style w:type="paragraph" w:customStyle="1" w:styleId="Default">
    <w:name w:val="Default"/>
    <w:rsid w:val="00F715E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F715E7"/>
    <w:rPr>
      <w:color w:val="467886" w:themeColor="hyperlink"/>
      <w:u w:val="single"/>
    </w:rPr>
  </w:style>
  <w:style w:type="paragraph" w:styleId="Header">
    <w:name w:val="header"/>
    <w:basedOn w:val="Normal"/>
    <w:link w:val="HeaderChar"/>
    <w:uiPriority w:val="99"/>
    <w:unhideWhenUsed/>
    <w:rsid w:val="00F71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5E7"/>
    <w:rPr>
      <w:kern w:val="0"/>
      <w14:ligatures w14:val="none"/>
    </w:rPr>
  </w:style>
  <w:style w:type="paragraph" w:styleId="Footer">
    <w:name w:val="footer"/>
    <w:basedOn w:val="Normal"/>
    <w:link w:val="FooterChar"/>
    <w:uiPriority w:val="99"/>
    <w:unhideWhenUsed/>
    <w:rsid w:val="00F71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5E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ritycommission.gov.uk/publications/cc47.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undraisingregulator.org.uk/complaints/make-complaint" TargetMode="External"/><Relationship Id="rId4" Type="http://schemas.openxmlformats.org/officeDocument/2006/relationships/styles" Target="styles.xml"/><Relationship Id="rId9" Type="http://schemas.openxmlformats.org/officeDocument/2006/relationships/hyperlink" Target="mailto:hello@sightresearchuk.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8" ma:contentTypeDescription="Create a new document." ma:contentTypeScope="" ma:versionID="511bfa4d764a7a67efe18a0d31a96d2a">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0480bc371ade8d133ef57323a81823f0"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BDD88-F63E-4D85-B42D-73D829A3E645}">
  <ds:schemaRefs>
    <ds:schemaRef ds:uri="http://schemas.microsoft.com/sharepoint/v3/contenttype/forms"/>
  </ds:schemaRefs>
</ds:datastoreItem>
</file>

<file path=customXml/itemProps2.xml><?xml version="1.0" encoding="utf-8"?>
<ds:datastoreItem xmlns:ds="http://schemas.openxmlformats.org/officeDocument/2006/customXml" ds:itemID="{B6E77E49-1BAF-4BE5-97B8-409462127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b79e-318d-49db-86f6-afe9983d38d7"/>
    <ds:schemaRef ds:uri="54bee6c8-67b7-4839-8545-6e9426031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Parkin</dc:creator>
  <cp:keywords/>
  <dc:description/>
  <cp:lastModifiedBy>Paulina Warsinska</cp:lastModifiedBy>
  <cp:revision>2</cp:revision>
  <dcterms:created xsi:type="dcterms:W3CDTF">2024-01-24T15:10:00Z</dcterms:created>
  <dcterms:modified xsi:type="dcterms:W3CDTF">2024-06-05T08:03:00Z</dcterms:modified>
</cp:coreProperties>
</file>